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FF65" w14:textId="2AAACDC2" w:rsidR="004E0DE1" w:rsidRPr="006B0B52" w:rsidRDefault="004E0DE1" w:rsidP="00C61C87">
      <w:r w:rsidRPr="006B0B52">
        <w:rPr>
          <w:rFonts w:hint="eastAsia"/>
        </w:rPr>
        <w:t>財務関係書類のうち、</w:t>
      </w:r>
    </w:p>
    <w:p w14:paraId="0C4AABBF" w14:textId="219BBBB4" w:rsidR="00471E75" w:rsidRPr="006B0B52" w:rsidRDefault="004E0DE1" w:rsidP="004E0DE1">
      <w:pPr>
        <w:spacing w:line="380" w:lineRule="exact"/>
        <w:ind w:leftChars="100" w:left="245"/>
        <w:rPr>
          <w:sz w:val="26"/>
          <w:szCs w:val="26"/>
        </w:rPr>
      </w:pPr>
      <w:r w:rsidRPr="006B0B52">
        <w:rPr>
          <w:rFonts w:hint="eastAsia"/>
        </w:rPr>
        <w:t>「当該</w:t>
      </w:r>
      <w:r w:rsidR="00CA3C46">
        <w:rPr>
          <w:rFonts w:hint="eastAsia"/>
        </w:rPr>
        <w:t>事業</w:t>
      </w:r>
      <w:r w:rsidRPr="006B0B52">
        <w:rPr>
          <w:rFonts w:hint="eastAsia"/>
        </w:rPr>
        <w:t>の今後５年間の</w:t>
      </w:r>
      <w:r w:rsidR="00471E75" w:rsidRPr="006B0B52">
        <w:rPr>
          <w:rFonts w:hint="eastAsia"/>
        </w:rPr>
        <w:t>収支</w:t>
      </w:r>
      <w:r w:rsidRPr="006B0B52">
        <w:rPr>
          <w:rFonts w:hint="eastAsia"/>
        </w:rPr>
        <w:t>予算</w:t>
      </w:r>
      <w:r w:rsidR="00471E75" w:rsidRPr="006B0B52">
        <w:rPr>
          <w:rFonts w:hint="eastAsia"/>
        </w:rPr>
        <w:t>書</w:t>
      </w:r>
      <w:r w:rsidRPr="006B0B52">
        <w:rPr>
          <w:rFonts w:hint="eastAsia"/>
        </w:rPr>
        <w:t>」</w:t>
      </w:r>
      <w:r w:rsidR="006755F3" w:rsidRPr="006B0B52">
        <w:rPr>
          <w:rFonts w:hint="eastAsia"/>
        </w:rPr>
        <w:t>、</w:t>
      </w:r>
      <w:r w:rsidRPr="006B0B52">
        <w:rPr>
          <w:rFonts w:hint="eastAsia"/>
        </w:rPr>
        <w:t>「設置者全体の今後５年間の</w:t>
      </w:r>
      <w:r w:rsidR="00471E75" w:rsidRPr="006B0B52">
        <w:rPr>
          <w:rFonts w:hint="eastAsia"/>
        </w:rPr>
        <w:t>収支（損益）予算書</w:t>
      </w:r>
      <w:r w:rsidRPr="006B0B52">
        <w:rPr>
          <w:rFonts w:hint="eastAsia"/>
        </w:rPr>
        <w:t>」</w:t>
      </w:r>
      <w:r w:rsidR="006755F3" w:rsidRPr="006B0B52">
        <w:rPr>
          <w:rFonts w:hint="eastAsia"/>
        </w:rPr>
        <w:t>、</w:t>
      </w:r>
      <w:r w:rsidRPr="006B0B52">
        <w:rPr>
          <w:rFonts w:hint="eastAsia"/>
        </w:rPr>
        <w:t>「設置者全体の今後５年間の借入金等</w:t>
      </w:r>
      <w:r w:rsidR="006755F3" w:rsidRPr="006B0B52">
        <w:rPr>
          <w:rFonts w:hint="eastAsia"/>
        </w:rPr>
        <w:t>返済（償還）計画</w:t>
      </w:r>
      <w:r w:rsidRPr="006B0B52">
        <w:rPr>
          <w:rFonts w:hint="eastAsia"/>
        </w:rPr>
        <w:t>」について</w:t>
      </w:r>
    </w:p>
    <w:p w14:paraId="27AB8100" w14:textId="77777777" w:rsidR="00471E75" w:rsidRPr="006B0B52" w:rsidRDefault="00471E75" w:rsidP="004E0DE1"/>
    <w:p w14:paraId="56F3AA4E" w14:textId="5983F077" w:rsidR="006E60AC" w:rsidRPr="006B0B52" w:rsidRDefault="004E0DE1" w:rsidP="00726AA3">
      <w:pPr>
        <w:rPr>
          <w:sz w:val="22"/>
          <w:szCs w:val="22"/>
        </w:rPr>
      </w:pPr>
      <w:r w:rsidRPr="006B0B52">
        <w:rPr>
          <w:rFonts w:hint="eastAsia"/>
          <w:sz w:val="22"/>
          <w:szCs w:val="22"/>
        </w:rPr>
        <w:t>１　当該</w:t>
      </w:r>
      <w:r w:rsidR="00CA3C46">
        <w:rPr>
          <w:rFonts w:hint="eastAsia"/>
          <w:sz w:val="22"/>
          <w:szCs w:val="22"/>
        </w:rPr>
        <w:t>事業</w:t>
      </w:r>
      <w:r w:rsidRPr="006B0B52">
        <w:rPr>
          <w:rFonts w:hint="eastAsia"/>
          <w:sz w:val="22"/>
          <w:szCs w:val="22"/>
        </w:rPr>
        <w:t>の今後５年間の収支予算書</w:t>
      </w:r>
    </w:p>
    <w:p w14:paraId="5CD965F3" w14:textId="77777777" w:rsidR="006E60AC" w:rsidRPr="006B0B52" w:rsidRDefault="00CB04A0" w:rsidP="00CC41B7">
      <w:pPr>
        <w:spacing w:beforeLines="20" w:before="67"/>
        <w:ind w:leftChars="100" w:left="245" w:firstLineChars="100" w:firstLine="225"/>
        <w:rPr>
          <w:sz w:val="22"/>
          <w:szCs w:val="22"/>
        </w:rPr>
      </w:pPr>
      <w:r w:rsidRPr="006B0B52">
        <w:rPr>
          <w:rFonts w:hint="eastAsia"/>
          <w:sz w:val="22"/>
          <w:szCs w:val="22"/>
        </w:rPr>
        <w:t>認可申請対象</w:t>
      </w:r>
      <w:r w:rsidR="00471E75" w:rsidRPr="006B0B52">
        <w:rPr>
          <w:rFonts w:hint="eastAsia"/>
          <w:sz w:val="22"/>
          <w:szCs w:val="22"/>
        </w:rPr>
        <w:t>施設について</w:t>
      </w:r>
      <w:r w:rsidRPr="006B0B52">
        <w:rPr>
          <w:rFonts w:hint="eastAsia"/>
          <w:sz w:val="22"/>
          <w:szCs w:val="22"/>
        </w:rPr>
        <w:t>、</w:t>
      </w:r>
      <w:r w:rsidR="006E60AC" w:rsidRPr="006B0B52">
        <w:rPr>
          <w:rFonts w:hint="eastAsia"/>
          <w:sz w:val="22"/>
          <w:szCs w:val="22"/>
        </w:rPr>
        <w:t>以下により作成して</w:t>
      </w:r>
      <w:r w:rsidR="00A33CFA" w:rsidRPr="006B0B52">
        <w:rPr>
          <w:rFonts w:hint="eastAsia"/>
          <w:sz w:val="22"/>
          <w:szCs w:val="22"/>
        </w:rPr>
        <w:t>くだ</w:t>
      </w:r>
      <w:r w:rsidR="006E60AC" w:rsidRPr="006B0B52">
        <w:rPr>
          <w:rFonts w:hint="eastAsia"/>
          <w:sz w:val="22"/>
          <w:szCs w:val="22"/>
        </w:rPr>
        <w:t>さい。</w:t>
      </w:r>
    </w:p>
    <w:p w14:paraId="1B28FF89" w14:textId="77777777" w:rsidR="006E60AC" w:rsidRPr="006B0B52" w:rsidRDefault="004E0DE1" w:rsidP="00CC41B7">
      <w:pPr>
        <w:spacing w:beforeLines="50" w:before="168"/>
        <w:ind w:firstLineChars="100" w:firstLine="225"/>
        <w:rPr>
          <w:sz w:val="22"/>
          <w:szCs w:val="22"/>
        </w:rPr>
      </w:pPr>
      <w:r w:rsidRPr="006B0B52">
        <w:rPr>
          <w:rFonts w:hint="eastAsia"/>
          <w:sz w:val="22"/>
          <w:szCs w:val="22"/>
        </w:rPr>
        <w:t>（１）</w:t>
      </w:r>
      <w:r w:rsidR="006E60AC" w:rsidRPr="006B0B52">
        <w:rPr>
          <w:rFonts w:hint="eastAsia"/>
          <w:sz w:val="22"/>
          <w:szCs w:val="22"/>
        </w:rPr>
        <w:t>収入</w:t>
      </w:r>
    </w:p>
    <w:p w14:paraId="0EDFDF99" w14:textId="77777777" w:rsidR="006E60AC" w:rsidRPr="006B0B52" w:rsidRDefault="006E60AC" w:rsidP="00CC41B7">
      <w:pPr>
        <w:ind w:leftChars="200" w:left="490" w:firstLineChars="200" w:firstLine="450"/>
        <w:rPr>
          <w:sz w:val="22"/>
          <w:szCs w:val="22"/>
        </w:rPr>
      </w:pPr>
      <w:r w:rsidRPr="006B0B52">
        <w:rPr>
          <w:rFonts w:hint="eastAsia"/>
          <w:sz w:val="22"/>
          <w:szCs w:val="22"/>
        </w:rPr>
        <w:t>大項目を</w:t>
      </w:r>
      <w:r w:rsidR="00D12923" w:rsidRPr="006B0B52">
        <w:rPr>
          <w:rFonts w:hint="eastAsia"/>
          <w:sz w:val="22"/>
          <w:szCs w:val="22"/>
        </w:rPr>
        <w:t>委託費</w:t>
      </w:r>
      <w:r w:rsidRPr="006B0B52">
        <w:rPr>
          <w:rFonts w:hint="eastAsia"/>
          <w:sz w:val="22"/>
          <w:szCs w:val="22"/>
        </w:rPr>
        <w:t>収入、その他に分類した</w:t>
      </w:r>
      <w:r w:rsidR="00A33CFA" w:rsidRPr="006B0B52">
        <w:rPr>
          <w:rFonts w:hint="eastAsia"/>
          <w:sz w:val="22"/>
          <w:szCs w:val="22"/>
        </w:rPr>
        <w:t>上</w:t>
      </w:r>
      <w:r w:rsidRPr="006B0B52">
        <w:rPr>
          <w:rFonts w:hint="eastAsia"/>
          <w:sz w:val="22"/>
          <w:szCs w:val="22"/>
        </w:rPr>
        <w:t>で、内訳を記載して</w:t>
      </w:r>
      <w:r w:rsidR="00A33CFA" w:rsidRPr="006B0B52">
        <w:rPr>
          <w:rFonts w:hint="eastAsia"/>
          <w:sz w:val="22"/>
          <w:szCs w:val="22"/>
        </w:rPr>
        <w:t>くだ</w:t>
      </w:r>
      <w:r w:rsidRPr="006B0B52">
        <w:rPr>
          <w:rFonts w:hint="eastAsia"/>
          <w:sz w:val="22"/>
          <w:szCs w:val="22"/>
        </w:rPr>
        <w:t>さい。</w:t>
      </w:r>
    </w:p>
    <w:p w14:paraId="3D91A63B" w14:textId="77777777" w:rsidR="006E60AC" w:rsidRPr="006B0B52" w:rsidRDefault="004E0DE1" w:rsidP="00CC41B7">
      <w:pPr>
        <w:spacing w:beforeLines="50" w:before="168"/>
        <w:ind w:firstLineChars="100" w:firstLine="225"/>
        <w:rPr>
          <w:sz w:val="22"/>
          <w:szCs w:val="22"/>
        </w:rPr>
      </w:pPr>
      <w:r w:rsidRPr="006B0B52">
        <w:rPr>
          <w:rFonts w:hint="eastAsia"/>
          <w:sz w:val="22"/>
          <w:szCs w:val="22"/>
        </w:rPr>
        <w:t>（２）</w:t>
      </w:r>
      <w:r w:rsidR="006E60AC" w:rsidRPr="006B0B52">
        <w:rPr>
          <w:rFonts w:hint="eastAsia"/>
          <w:sz w:val="22"/>
          <w:szCs w:val="22"/>
        </w:rPr>
        <w:t>支出</w:t>
      </w:r>
    </w:p>
    <w:p w14:paraId="17A30160" w14:textId="77777777" w:rsidR="006E60AC" w:rsidRPr="006B0B52" w:rsidRDefault="006E60AC" w:rsidP="00CC41B7">
      <w:pPr>
        <w:tabs>
          <w:tab w:val="left" w:pos="284"/>
        </w:tabs>
        <w:ind w:leftChars="200" w:left="490" w:firstLineChars="200" w:firstLine="450"/>
        <w:rPr>
          <w:sz w:val="22"/>
          <w:szCs w:val="22"/>
        </w:rPr>
      </w:pPr>
      <w:r w:rsidRPr="006B0B52">
        <w:rPr>
          <w:rFonts w:hint="eastAsia"/>
          <w:sz w:val="22"/>
          <w:szCs w:val="22"/>
        </w:rPr>
        <w:t>大項目を人件費、管理費、事業費とし以下の内訳に分類して</w:t>
      </w:r>
      <w:r w:rsidR="00A33CFA" w:rsidRPr="006B0B52">
        <w:rPr>
          <w:rFonts w:hint="eastAsia"/>
          <w:sz w:val="22"/>
          <w:szCs w:val="22"/>
        </w:rPr>
        <w:t>くだ</w:t>
      </w:r>
      <w:r w:rsidRPr="006B0B52">
        <w:rPr>
          <w:rFonts w:hint="eastAsia"/>
          <w:sz w:val="22"/>
          <w:szCs w:val="22"/>
        </w:rPr>
        <w:t>さい。</w:t>
      </w:r>
    </w:p>
    <w:p w14:paraId="63786E7B" w14:textId="77777777" w:rsidR="006E60AC" w:rsidRPr="006B0B52" w:rsidRDefault="004E0DE1" w:rsidP="00CC41B7">
      <w:pPr>
        <w:spacing w:beforeLines="20" w:before="67"/>
        <w:ind w:leftChars="100" w:left="245" w:firstLineChars="200" w:firstLine="450"/>
        <w:rPr>
          <w:sz w:val="22"/>
          <w:szCs w:val="22"/>
        </w:rPr>
      </w:pPr>
      <w:r w:rsidRPr="006B0B52">
        <w:rPr>
          <w:rFonts w:hint="eastAsia"/>
          <w:sz w:val="22"/>
          <w:szCs w:val="22"/>
        </w:rPr>
        <w:t xml:space="preserve">ア　</w:t>
      </w:r>
      <w:r w:rsidR="006E60AC" w:rsidRPr="006B0B52">
        <w:rPr>
          <w:rFonts w:hint="eastAsia"/>
          <w:sz w:val="22"/>
          <w:szCs w:val="22"/>
        </w:rPr>
        <w:t>人件費</w:t>
      </w:r>
    </w:p>
    <w:p w14:paraId="1E333DC7" w14:textId="079A94D2" w:rsidR="006E60AC" w:rsidRPr="006B0B52" w:rsidRDefault="006E60AC" w:rsidP="00CC41B7">
      <w:pPr>
        <w:ind w:leftChars="300" w:left="735" w:firstLineChars="200" w:firstLine="450"/>
        <w:rPr>
          <w:sz w:val="22"/>
          <w:szCs w:val="22"/>
        </w:rPr>
      </w:pPr>
      <w:r w:rsidRPr="006B0B52">
        <w:rPr>
          <w:rFonts w:hint="eastAsia"/>
          <w:sz w:val="22"/>
          <w:szCs w:val="22"/>
        </w:rPr>
        <w:t>職員給与、法定福利費、退職金関係経費（</w:t>
      </w:r>
      <w:r w:rsidR="006755F3" w:rsidRPr="006B0B52">
        <w:rPr>
          <w:rFonts w:hint="eastAsia"/>
          <w:sz w:val="22"/>
          <w:szCs w:val="22"/>
        </w:rPr>
        <w:t>退職</w:t>
      </w:r>
      <w:r w:rsidRPr="006B0B52">
        <w:rPr>
          <w:rFonts w:hint="eastAsia"/>
          <w:sz w:val="22"/>
          <w:szCs w:val="22"/>
        </w:rPr>
        <w:t>共済掛金、退職引当金等）</w:t>
      </w:r>
    </w:p>
    <w:p w14:paraId="2ED5ADA5" w14:textId="77777777" w:rsidR="006E60AC" w:rsidRPr="006B0B52" w:rsidRDefault="004E0DE1" w:rsidP="00CC41B7">
      <w:pPr>
        <w:spacing w:beforeLines="20" w:before="67"/>
        <w:ind w:leftChars="100" w:left="245" w:firstLineChars="200" w:firstLine="450"/>
        <w:rPr>
          <w:sz w:val="22"/>
          <w:szCs w:val="22"/>
        </w:rPr>
      </w:pPr>
      <w:r w:rsidRPr="006B0B52">
        <w:rPr>
          <w:rFonts w:hint="eastAsia"/>
          <w:sz w:val="22"/>
          <w:szCs w:val="22"/>
        </w:rPr>
        <w:t xml:space="preserve">イ　</w:t>
      </w:r>
      <w:r w:rsidR="006E60AC" w:rsidRPr="006B0B52">
        <w:rPr>
          <w:rFonts w:hint="eastAsia"/>
          <w:sz w:val="22"/>
          <w:szCs w:val="22"/>
        </w:rPr>
        <w:t>管理費</w:t>
      </w:r>
    </w:p>
    <w:p w14:paraId="56736F2D" w14:textId="77777777" w:rsidR="006E60AC" w:rsidRPr="006B0B52" w:rsidRDefault="006E60AC" w:rsidP="00CC41B7">
      <w:pPr>
        <w:ind w:leftChars="300" w:left="735" w:firstLineChars="200" w:firstLine="450"/>
        <w:rPr>
          <w:sz w:val="22"/>
          <w:szCs w:val="22"/>
        </w:rPr>
      </w:pPr>
      <w:r w:rsidRPr="006B0B52">
        <w:rPr>
          <w:rFonts w:hint="eastAsia"/>
          <w:sz w:val="22"/>
          <w:szCs w:val="22"/>
        </w:rPr>
        <w:t>土地建物賃借料、リース料、修繕費又は修繕積立金等固定的経費</w:t>
      </w:r>
    </w:p>
    <w:p w14:paraId="257D0231" w14:textId="77777777" w:rsidR="006E60AC" w:rsidRPr="006B0B52" w:rsidRDefault="004E0DE1" w:rsidP="00CC41B7">
      <w:pPr>
        <w:spacing w:beforeLines="20" w:before="67"/>
        <w:ind w:leftChars="100" w:left="245" w:firstLineChars="200" w:firstLine="450"/>
        <w:rPr>
          <w:sz w:val="22"/>
          <w:szCs w:val="22"/>
        </w:rPr>
      </w:pPr>
      <w:r w:rsidRPr="006B0B52">
        <w:rPr>
          <w:rFonts w:hint="eastAsia"/>
          <w:sz w:val="22"/>
          <w:szCs w:val="22"/>
        </w:rPr>
        <w:t xml:space="preserve">ウ　</w:t>
      </w:r>
      <w:r w:rsidR="006E60AC" w:rsidRPr="006B0B52">
        <w:rPr>
          <w:rFonts w:hint="eastAsia"/>
          <w:sz w:val="22"/>
          <w:szCs w:val="22"/>
        </w:rPr>
        <w:t>事業費</w:t>
      </w:r>
    </w:p>
    <w:p w14:paraId="47C9DA68" w14:textId="77777777" w:rsidR="006E60AC" w:rsidRPr="006B0B52" w:rsidRDefault="006E60AC" w:rsidP="00CC41B7">
      <w:pPr>
        <w:ind w:leftChars="400" w:left="981" w:firstLineChars="100" w:firstLine="225"/>
        <w:rPr>
          <w:sz w:val="22"/>
          <w:szCs w:val="22"/>
        </w:rPr>
      </w:pPr>
      <w:r w:rsidRPr="006B0B52">
        <w:rPr>
          <w:rFonts w:hint="eastAsia"/>
          <w:sz w:val="22"/>
          <w:szCs w:val="22"/>
        </w:rPr>
        <w:t>給食費、保育材料費、保険料など保育に係る経費のほか、職員研修費や旅費交通費、広告宣伝費等その他全ての経費</w:t>
      </w:r>
    </w:p>
    <w:p w14:paraId="25CCA1FF" w14:textId="77777777" w:rsidR="00CF2A97" w:rsidRPr="006B0B52" w:rsidRDefault="004E0DE1" w:rsidP="00CC41B7">
      <w:pPr>
        <w:spacing w:beforeLines="50" w:before="168"/>
        <w:ind w:firstLineChars="100" w:firstLine="225"/>
        <w:rPr>
          <w:sz w:val="22"/>
          <w:szCs w:val="22"/>
        </w:rPr>
      </w:pPr>
      <w:r w:rsidRPr="006B0B52">
        <w:rPr>
          <w:rFonts w:hint="eastAsia"/>
          <w:sz w:val="22"/>
          <w:szCs w:val="22"/>
        </w:rPr>
        <w:t>（３）</w:t>
      </w:r>
      <w:r w:rsidR="00864F03" w:rsidRPr="006B0B52">
        <w:rPr>
          <w:rFonts w:hint="eastAsia"/>
          <w:sz w:val="22"/>
          <w:szCs w:val="22"/>
        </w:rPr>
        <w:t>（</w:t>
      </w:r>
      <w:r w:rsidR="00CF2A97" w:rsidRPr="006B0B52">
        <w:rPr>
          <w:rFonts w:hint="eastAsia"/>
          <w:sz w:val="22"/>
          <w:szCs w:val="22"/>
        </w:rPr>
        <w:t>１</w:t>
      </w:r>
      <w:r w:rsidR="00864F03" w:rsidRPr="006B0B52">
        <w:rPr>
          <w:rFonts w:hint="eastAsia"/>
          <w:sz w:val="22"/>
          <w:szCs w:val="22"/>
        </w:rPr>
        <w:t>）</w:t>
      </w:r>
      <w:r w:rsidR="00CF2A97" w:rsidRPr="006B0B52">
        <w:rPr>
          <w:rFonts w:hint="eastAsia"/>
          <w:sz w:val="22"/>
          <w:szCs w:val="22"/>
        </w:rPr>
        <w:t>及び</w:t>
      </w:r>
      <w:r w:rsidR="00864F03" w:rsidRPr="006B0B52">
        <w:rPr>
          <w:rFonts w:hint="eastAsia"/>
          <w:sz w:val="22"/>
          <w:szCs w:val="22"/>
        </w:rPr>
        <w:t>（</w:t>
      </w:r>
      <w:r w:rsidR="00CF2A97" w:rsidRPr="006B0B52">
        <w:rPr>
          <w:rFonts w:hint="eastAsia"/>
          <w:sz w:val="22"/>
          <w:szCs w:val="22"/>
        </w:rPr>
        <w:t>２</w:t>
      </w:r>
      <w:r w:rsidR="00864F03" w:rsidRPr="006B0B52">
        <w:rPr>
          <w:rFonts w:hint="eastAsia"/>
          <w:sz w:val="22"/>
          <w:szCs w:val="22"/>
        </w:rPr>
        <w:t>）</w:t>
      </w:r>
      <w:r w:rsidR="00CF2A97" w:rsidRPr="006B0B52">
        <w:rPr>
          <w:rFonts w:hint="eastAsia"/>
          <w:sz w:val="22"/>
          <w:szCs w:val="22"/>
        </w:rPr>
        <w:t>の差し引き額</w:t>
      </w:r>
    </w:p>
    <w:p w14:paraId="366F81CA" w14:textId="77777777" w:rsidR="006E60AC" w:rsidRPr="006B0B52" w:rsidRDefault="004E0DE1" w:rsidP="00CC41B7">
      <w:pPr>
        <w:spacing w:beforeLines="50" w:before="168"/>
        <w:ind w:leftChars="100" w:left="695" w:hangingChars="200" w:hanging="450"/>
        <w:rPr>
          <w:sz w:val="22"/>
          <w:szCs w:val="22"/>
        </w:rPr>
      </w:pPr>
      <w:r w:rsidRPr="006B0B52">
        <w:rPr>
          <w:rFonts w:hint="eastAsia"/>
          <w:sz w:val="22"/>
          <w:szCs w:val="22"/>
        </w:rPr>
        <w:t>（</w:t>
      </w:r>
      <w:r w:rsidR="00CF2A97" w:rsidRPr="006B0B52">
        <w:rPr>
          <w:rFonts w:hint="eastAsia"/>
          <w:sz w:val="22"/>
          <w:szCs w:val="22"/>
        </w:rPr>
        <w:t>４</w:t>
      </w:r>
      <w:r w:rsidRPr="006B0B52">
        <w:rPr>
          <w:rFonts w:hint="eastAsia"/>
          <w:sz w:val="22"/>
          <w:szCs w:val="22"/>
        </w:rPr>
        <w:t>）</w:t>
      </w:r>
      <w:r w:rsidR="00D6311F" w:rsidRPr="006B0B52">
        <w:rPr>
          <w:rFonts w:hint="eastAsia"/>
          <w:sz w:val="22"/>
          <w:szCs w:val="22"/>
        </w:rPr>
        <w:t>返済</w:t>
      </w:r>
      <w:r w:rsidR="00B016DB" w:rsidRPr="006B0B52">
        <w:rPr>
          <w:rFonts w:hint="eastAsia"/>
          <w:sz w:val="22"/>
          <w:szCs w:val="22"/>
        </w:rPr>
        <w:t>（償還）</w:t>
      </w:r>
      <w:r w:rsidR="00471E75" w:rsidRPr="006B0B52">
        <w:rPr>
          <w:rFonts w:hint="eastAsia"/>
          <w:sz w:val="22"/>
          <w:szCs w:val="22"/>
        </w:rPr>
        <w:t>予定</w:t>
      </w:r>
      <w:r w:rsidR="006E60AC" w:rsidRPr="006B0B52">
        <w:rPr>
          <w:rFonts w:hint="eastAsia"/>
          <w:sz w:val="22"/>
          <w:szCs w:val="22"/>
        </w:rPr>
        <w:t>額</w:t>
      </w:r>
      <w:r w:rsidR="00471E75" w:rsidRPr="006B0B52">
        <w:rPr>
          <w:rFonts w:hint="eastAsia"/>
          <w:sz w:val="22"/>
          <w:szCs w:val="22"/>
        </w:rPr>
        <w:t>（</w:t>
      </w:r>
      <w:r w:rsidR="00981681" w:rsidRPr="006B0B52">
        <w:rPr>
          <w:rFonts w:hint="eastAsia"/>
          <w:sz w:val="22"/>
          <w:szCs w:val="22"/>
        </w:rPr>
        <w:t>当該施設を開設するに</w:t>
      </w:r>
      <w:r w:rsidR="00A33CFA" w:rsidRPr="006B0B52">
        <w:rPr>
          <w:rFonts w:hint="eastAsia"/>
          <w:sz w:val="22"/>
          <w:szCs w:val="22"/>
        </w:rPr>
        <w:t>当</w:t>
      </w:r>
      <w:r w:rsidR="00981681" w:rsidRPr="006B0B52">
        <w:rPr>
          <w:rFonts w:hint="eastAsia"/>
          <w:sz w:val="22"/>
          <w:szCs w:val="22"/>
        </w:rPr>
        <w:t>たって借入</w:t>
      </w:r>
      <w:r w:rsidR="00FD08C9" w:rsidRPr="006B0B52">
        <w:rPr>
          <w:rFonts w:hint="eastAsia"/>
          <w:sz w:val="22"/>
          <w:szCs w:val="22"/>
        </w:rPr>
        <w:t>等</w:t>
      </w:r>
      <w:r w:rsidR="00981681" w:rsidRPr="006B0B52">
        <w:rPr>
          <w:rFonts w:hint="eastAsia"/>
          <w:sz w:val="22"/>
          <w:szCs w:val="22"/>
        </w:rPr>
        <w:t>を行う場合</w:t>
      </w:r>
      <w:r w:rsidR="006E60AC" w:rsidRPr="006B0B52">
        <w:rPr>
          <w:rFonts w:hint="eastAsia"/>
          <w:sz w:val="22"/>
          <w:szCs w:val="22"/>
        </w:rPr>
        <w:t>のみ</w:t>
      </w:r>
      <w:r w:rsidR="00471E75" w:rsidRPr="006B0B52">
        <w:rPr>
          <w:rFonts w:hint="eastAsia"/>
          <w:sz w:val="22"/>
          <w:szCs w:val="22"/>
        </w:rPr>
        <w:t>。）</w:t>
      </w:r>
    </w:p>
    <w:p w14:paraId="6ED2E72A" w14:textId="77777777" w:rsidR="00887765" w:rsidRPr="006B0B52" w:rsidRDefault="00887765" w:rsidP="00887765">
      <w:pPr>
        <w:spacing w:beforeLines="50" w:before="168" w:line="180" w:lineRule="exact"/>
        <w:ind w:leftChars="100" w:left="245"/>
        <w:rPr>
          <w:sz w:val="22"/>
          <w:szCs w:val="22"/>
        </w:rPr>
      </w:pPr>
      <w:r w:rsidRPr="006B0B52">
        <w:rPr>
          <w:rFonts w:hint="eastAsia"/>
          <w:sz w:val="22"/>
          <w:szCs w:val="22"/>
        </w:rPr>
        <w:t>（５）その他</w:t>
      </w:r>
    </w:p>
    <w:p w14:paraId="2BFB2CB9" w14:textId="77777777" w:rsidR="00887765" w:rsidRDefault="00887765" w:rsidP="00887765">
      <w:pPr>
        <w:spacing w:beforeLines="50" w:before="168" w:line="180" w:lineRule="exact"/>
        <w:ind w:leftChars="100" w:left="245"/>
        <w:rPr>
          <w:sz w:val="22"/>
          <w:szCs w:val="22"/>
        </w:rPr>
      </w:pPr>
      <w:r w:rsidRPr="006B0B52">
        <w:rPr>
          <w:rFonts w:hint="eastAsia"/>
          <w:sz w:val="22"/>
          <w:szCs w:val="22"/>
        </w:rPr>
        <w:t xml:space="preserve">　　　収入（委託費収入等）の積算に用いた入所率を記載してください。</w:t>
      </w:r>
    </w:p>
    <w:p w14:paraId="5DEF6F6D" w14:textId="77777777" w:rsidR="006755F3" w:rsidRPr="006B0B52" w:rsidRDefault="006755F3" w:rsidP="006E60AC">
      <w:pPr>
        <w:rPr>
          <w:sz w:val="22"/>
          <w:szCs w:val="22"/>
        </w:rPr>
      </w:pPr>
    </w:p>
    <w:p w14:paraId="4592879B" w14:textId="77777777" w:rsidR="00D11B8A" w:rsidRPr="006B0B52" w:rsidRDefault="004E0DE1" w:rsidP="00CC41B7">
      <w:pPr>
        <w:spacing w:line="380" w:lineRule="exact"/>
        <w:rPr>
          <w:sz w:val="22"/>
          <w:szCs w:val="22"/>
        </w:rPr>
      </w:pPr>
      <w:r w:rsidRPr="006B0B52">
        <w:rPr>
          <w:rFonts w:hint="eastAsia"/>
          <w:sz w:val="22"/>
          <w:szCs w:val="22"/>
        </w:rPr>
        <w:t>２　設置者全体の今後５年間の収支（損益）予算書</w:t>
      </w:r>
    </w:p>
    <w:p w14:paraId="21692B70" w14:textId="77777777" w:rsidR="00D11B8A" w:rsidRPr="006B0B52" w:rsidRDefault="00471E75" w:rsidP="00CC41B7">
      <w:pPr>
        <w:spacing w:beforeLines="20" w:before="67"/>
        <w:ind w:leftChars="100" w:left="245" w:firstLineChars="100" w:firstLine="225"/>
        <w:rPr>
          <w:sz w:val="22"/>
          <w:szCs w:val="22"/>
        </w:rPr>
      </w:pPr>
      <w:r w:rsidRPr="006B0B52">
        <w:rPr>
          <w:rFonts w:hint="eastAsia"/>
          <w:sz w:val="22"/>
          <w:szCs w:val="22"/>
        </w:rPr>
        <w:t>設置者が行う事業全体について、</w:t>
      </w:r>
      <w:r w:rsidR="008D16CB" w:rsidRPr="006B0B52">
        <w:rPr>
          <w:rFonts w:hint="eastAsia"/>
          <w:sz w:val="22"/>
          <w:szCs w:val="22"/>
        </w:rPr>
        <w:t>損益計算書をベースに作成して</w:t>
      </w:r>
      <w:r w:rsidR="00A33CFA" w:rsidRPr="006B0B52">
        <w:rPr>
          <w:rFonts w:hint="eastAsia"/>
          <w:sz w:val="22"/>
          <w:szCs w:val="22"/>
        </w:rPr>
        <w:t>くだ</w:t>
      </w:r>
      <w:r w:rsidR="008D16CB" w:rsidRPr="006B0B52">
        <w:rPr>
          <w:rFonts w:hint="eastAsia"/>
          <w:sz w:val="22"/>
          <w:szCs w:val="22"/>
        </w:rPr>
        <w:t>さい。</w:t>
      </w:r>
    </w:p>
    <w:p w14:paraId="5AB43144" w14:textId="77777777" w:rsidR="006E60AC" w:rsidRPr="006B0B52" w:rsidRDefault="006E60AC" w:rsidP="006E60AC">
      <w:pPr>
        <w:rPr>
          <w:sz w:val="22"/>
          <w:szCs w:val="22"/>
        </w:rPr>
      </w:pPr>
    </w:p>
    <w:p w14:paraId="4DD2E5C7" w14:textId="77777777" w:rsidR="006755F3" w:rsidRPr="006B0B52" w:rsidRDefault="00CC41B7" w:rsidP="00CC41B7">
      <w:pPr>
        <w:rPr>
          <w:sz w:val="22"/>
          <w:szCs w:val="22"/>
        </w:rPr>
      </w:pPr>
      <w:r w:rsidRPr="006B0B52">
        <w:rPr>
          <w:rFonts w:hint="eastAsia"/>
          <w:sz w:val="22"/>
          <w:szCs w:val="22"/>
        </w:rPr>
        <w:t>３　設置者全体の今後５年間の借入金等返済（償還）計画</w:t>
      </w:r>
    </w:p>
    <w:p w14:paraId="2EC5E899" w14:textId="77777777" w:rsidR="00CC41B7" w:rsidRPr="006B0B52" w:rsidRDefault="006778CB" w:rsidP="00CC41B7">
      <w:pPr>
        <w:spacing w:beforeLines="20" w:before="67"/>
        <w:ind w:leftChars="100" w:left="245" w:firstLineChars="100" w:firstLine="225"/>
        <w:rPr>
          <w:sz w:val="22"/>
          <w:szCs w:val="22"/>
        </w:rPr>
      </w:pPr>
      <w:r w:rsidRPr="006B0B52">
        <w:rPr>
          <w:rFonts w:hint="eastAsia"/>
          <w:sz w:val="22"/>
          <w:szCs w:val="22"/>
        </w:rPr>
        <w:t>設置者全体の借入金等について</w:t>
      </w:r>
      <w:r w:rsidR="00E81D10" w:rsidRPr="006B0B52">
        <w:rPr>
          <w:rFonts w:hint="eastAsia"/>
          <w:sz w:val="22"/>
          <w:szCs w:val="22"/>
        </w:rPr>
        <w:t>、</w:t>
      </w:r>
      <w:r w:rsidR="006755F3" w:rsidRPr="006B0B52">
        <w:rPr>
          <w:rFonts w:hint="eastAsia"/>
          <w:sz w:val="22"/>
          <w:szCs w:val="22"/>
        </w:rPr>
        <w:t>金融機関等別の</w:t>
      </w:r>
      <w:r w:rsidR="00F94A78" w:rsidRPr="006B0B52">
        <w:rPr>
          <w:rFonts w:hint="eastAsia"/>
          <w:sz w:val="22"/>
          <w:szCs w:val="22"/>
        </w:rPr>
        <w:t>借入</w:t>
      </w:r>
      <w:r w:rsidR="00E81D10" w:rsidRPr="006B0B52">
        <w:rPr>
          <w:rFonts w:hint="eastAsia"/>
          <w:sz w:val="22"/>
          <w:szCs w:val="22"/>
        </w:rPr>
        <w:t>等の内容</w:t>
      </w:r>
      <w:r w:rsidR="00F94A78" w:rsidRPr="006B0B52">
        <w:rPr>
          <w:rFonts w:hint="eastAsia"/>
          <w:sz w:val="22"/>
          <w:szCs w:val="22"/>
        </w:rPr>
        <w:t>、完済</w:t>
      </w:r>
      <w:r w:rsidR="00BE376E" w:rsidRPr="006B0B52">
        <w:rPr>
          <w:rFonts w:hint="eastAsia"/>
          <w:sz w:val="22"/>
          <w:szCs w:val="22"/>
        </w:rPr>
        <w:t>（償還）</w:t>
      </w:r>
      <w:r w:rsidR="00F94A78" w:rsidRPr="006B0B52">
        <w:rPr>
          <w:rFonts w:hint="eastAsia"/>
          <w:sz w:val="22"/>
          <w:szCs w:val="22"/>
        </w:rPr>
        <w:t>予定年月、</w:t>
      </w:r>
      <w:r w:rsidR="006755F3" w:rsidRPr="006B0B52">
        <w:rPr>
          <w:rFonts w:hint="eastAsia"/>
          <w:sz w:val="22"/>
          <w:szCs w:val="22"/>
        </w:rPr>
        <w:t>年間返済（償還）予定額</w:t>
      </w:r>
      <w:r w:rsidR="00BE376E" w:rsidRPr="006B0B52">
        <w:rPr>
          <w:rFonts w:hint="eastAsia"/>
          <w:sz w:val="22"/>
          <w:szCs w:val="22"/>
        </w:rPr>
        <w:t>（元利）</w:t>
      </w:r>
      <w:r w:rsidR="00CC41B7" w:rsidRPr="006B0B52">
        <w:rPr>
          <w:rFonts w:hint="eastAsia"/>
          <w:sz w:val="22"/>
          <w:szCs w:val="22"/>
        </w:rPr>
        <w:t>を記入してくだ</w:t>
      </w:r>
      <w:r w:rsidR="006755F3" w:rsidRPr="006B0B52">
        <w:rPr>
          <w:rFonts w:hint="eastAsia"/>
          <w:sz w:val="22"/>
          <w:szCs w:val="22"/>
        </w:rPr>
        <w:t>さい。</w:t>
      </w:r>
    </w:p>
    <w:p w14:paraId="7978FF3C" w14:textId="1673A7FD" w:rsidR="00CC41B7" w:rsidRPr="006B0B52" w:rsidRDefault="00CC41B7" w:rsidP="00ED57B4">
      <w:pPr>
        <w:spacing w:beforeLines="20" w:before="67"/>
        <w:rPr>
          <w:sz w:val="22"/>
          <w:szCs w:val="22"/>
        </w:rPr>
      </w:pPr>
      <w:r w:rsidRPr="006B0B52">
        <w:rPr>
          <w:rFonts w:hint="eastAsia"/>
          <w:sz w:val="22"/>
          <w:szCs w:val="22"/>
        </w:rPr>
        <w:t>※</w:t>
      </w:r>
      <w:r w:rsidR="00ED57B4">
        <w:rPr>
          <w:rFonts w:hint="eastAsia"/>
          <w:sz w:val="22"/>
          <w:szCs w:val="22"/>
        </w:rPr>
        <w:t xml:space="preserve">　</w:t>
      </w:r>
      <w:r w:rsidRPr="006B0B52">
        <w:rPr>
          <w:rFonts w:hint="eastAsia"/>
          <w:sz w:val="22"/>
          <w:szCs w:val="22"/>
        </w:rPr>
        <w:t>当該</w:t>
      </w:r>
      <w:r w:rsidR="003F4AF8">
        <w:rPr>
          <w:rFonts w:hint="eastAsia"/>
          <w:sz w:val="22"/>
          <w:szCs w:val="22"/>
        </w:rPr>
        <w:t>事業</w:t>
      </w:r>
      <w:r w:rsidRPr="006B0B52">
        <w:rPr>
          <w:rFonts w:hint="eastAsia"/>
          <w:sz w:val="22"/>
          <w:szCs w:val="22"/>
        </w:rPr>
        <w:t>の設置にかかる借入金も記載してください。</w:t>
      </w:r>
    </w:p>
    <w:p w14:paraId="286F0C70" w14:textId="77777777" w:rsidR="00CF2A97" w:rsidRDefault="00CF2A97" w:rsidP="00CC41B7">
      <w:pPr>
        <w:spacing w:beforeLines="20" w:before="67"/>
        <w:ind w:left="225" w:hangingChars="100" w:hanging="225"/>
        <w:rPr>
          <w:sz w:val="22"/>
          <w:szCs w:val="22"/>
        </w:rPr>
      </w:pPr>
      <w:r w:rsidRPr="006B0B52">
        <w:rPr>
          <w:rFonts w:hint="eastAsia"/>
          <w:sz w:val="22"/>
          <w:szCs w:val="22"/>
        </w:rPr>
        <w:t>※　いずれも</w:t>
      </w:r>
      <w:r w:rsidR="00CB04A0" w:rsidRPr="006B0B52">
        <w:rPr>
          <w:rFonts w:hint="eastAsia"/>
          <w:sz w:val="22"/>
          <w:szCs w:val="22"/>
        </w:rPr>
        <w:t>５期５年分</w:t>
      </w:r>
      <w:r w:rsidRPr="006B0B52">
        <w:rPr>
          <w:rFonts w:hint="eastAsia"/>
          <w:sz w:val="22"/>
          <w:szCs w:val="22"/>
        </w:rPr>
        <w:t>を提出していただきます。開設が期の途中である場合は残りの期間に加えた５期５年分を提出して</w:t>
      </w:r>
      <w:r w:rsidR="003641EC" w:rsidRPr="006B0B52">
        <w:rPr>
          <w:rFonts w:hint="eastAsia"/>
          <w:sz w:val="22"/>
          <w:szCs w:val="22"/>
        </w:rPr>
        <w:t>いただきます。</w:t>
      </w:r>
    </w:p>
    <w:p w14:paraId="4A29A9F1" w14:textId="23BCEC05" w:rsidR="008E6127" w:rsidRPr="00093AA4" w:rsidRDefault="00093AA4" w:rsidP="00CC41B7">
      <w:pPr>
        <w:spacing w:beforeLines="20" w:before="67"/>
        <w:ind w:left="225" w:hangingChars="100" w:hanging="225"/>
        <w:rPr>
          <w:rFonts w:hint="eastAsia"/>
          <w:sz w:val="22"/>
          <w:szCs w:val="22"/>
        </w:rPr>
      </w:pPr>
      <w:r w:rsidRPr="00ED57B4">
        <w:rPr>
          <w:rFonts w:hint="eastAsia"/>
          <w:sz w:val="22"/>
          <w:szCs w:val="22"/>
        </w:rPr>
        <w:t xml:space="preserve">※　</w:t>
      </w:r>
      <w:r w:rsidR="00DA611D" w:rsidRPr="00ED57B4">
        <w:rPr>
          <w:rFonts w:hint="eastAsia"/>
          <w:sz w:val="22"/>
          <w:szCs w:val="22"/>
        </w:rPr>
        <w:t>いずれも特定乳児等通園支援事業の運営に関する基準（令和７年内閣府令第</w:t>
      </w:r>
      <w:r w:rsidR="00DA611D" w:rsidRPr="00ED57B4">
        <w:rPr>
          <w:rFonts w:hint="eastAsia"/>
          <w:sz w:val="22"/>
          <w:szCs w:val="22"/>
        </w:rPr>
        <w:t>95</w:t>
      </w:r>
      <w:r w:rsidR="00DA611D" w:rsidRPr="00ED57B4">
        <w:rPr>
          <w:rFonts w:hint="eastAsia"/>
          <w:sz w:val="22"/>
          <w:szCs w:val="22"/>
        </w:rPr>
        <w:t>号）第</w:t>
      </w:r>
      <w:r w:rsidR="00DA611D" w:rsidRPr="00ED57B4">
        <w:rPr>
          <w:rFonts w:hint="eastAsia"/>
          <w:sz w:val="22"/>
          <w:szCs w:val="22"/>
        </w:rPr>
        <w:t>31</w:t>
      </w:r>
      <w:r w:rsidR="00DA611D" w:rsidRPr="00ED57B4">
        <w:rPr>
          <w:rFonts w:hint="eastAsia"/>
          <w:sz w:val="22"/>
          <w:szCs w:val="22"/>
        </w:rPr>
        <w:t>条において、会計区分について、「特定乳児等通園支援事業者は、特定乳児等通園支援の事業の会計をその他の事業の会計と区分しなければならない」としているとおり、区分を設けて提出していただきます。</w:t>
      </w:r>
      <w:r w:rsidR="00ED57B4" w:rsidRPr="00ED57B4">
        <w:rPr>
          <w:rFonts w:hint="eastAsia"/>
          <w:sz w:val="22"/>
          <w:szCs w:val="22"/>
        </w:rPr>
        <w:t>（</w:t>
      </w:r>
      <w:r w:rsidR="008E6127" w:rsidRPr="00ED57B4">
        <w:rPr>
          <w:rFonts w:hint="eastAsia"/>
          <w:sz w:val="22"/>
          <w:szCs w:val="22"/>
        </w:rPr>
        <w:t>定員や面積</w:t>
      </w:r>
      <w:r w:rsidR="00ED57B4" w:rsidRPr="00ED57B4">
        <w:rPr>
          <w:rFonts w:hint="eastAsia"/>
          <w:sz w:val="22"/>
          <w:szCs w:val="22"/>
        </w:rPr>
        <w:t>等</w:t>
      </w:r>
      <w:r w:rsidR="008E6127" w:rsidRPr="00ED57B4">
        <w:rPr>
          <w:rFonts w:hint="eastAsia"/>
          <w:sz w:val="22"/>
          <w:szCs w:val="22"/>
        </w:rPr>
        <w:t>で</w:t>
      </w:r>
      <w:r w:rsidR="00ED57B4" w:rsidRPr="00ED57B4">
        <w:rPr>
          <w:rFonts w:hint="eastAsia"/>
          <w:sz w:val="22"/>
          <w:szCs w:val="22"/>
        </w:rPr>
        <w:t>当該事業と認可保育所を</w:t>
      </w:r>
      <w:r w:rsidR="008E6127" w:rsidRPr="00ED57B4">
        <w:rPr>
          <w:rFonts w:hint="eastAsia"/>
          <w:sz w:val="22"/>
          <w:szCs w:val="22"/>
        </w:rPr>
        <w:t>按分</w:t>
      </w:r>
      <w:r w:rsidR="00ED57B4" w:rsidRPr="00ED57B4">
        <w:rPr>
          <w:rFonts w:hint="eastAsia"/>
          <w:sz w:val="22"/>
          <w:szCs w:val="22"/>
        </w:rPr>
        <w:t>する必要があります）</w:t>
      </w:r>
    </w:p>
    <w:p w14:paraId="473CFCA7" w14:textId="77777777" w:rsidR="00CC41B7" w:rsidRPr="006B0B52" w:rsidRDefault="00CC41B7" w:rsidP="00CC41B7">
      <w:pPr>
        <w:spacing w:beforeLines="20" w:before="67" w:line="200" w:lineRule="exact"/>
        <w:ind w:left="225" w:hangingChars="100" w:hanging="225"/>
        <w:rPr>
          <w:sz w:val="22"/>
          <w:szCs w:val="22"/>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0"/>
        <w:gridCol w:w="1467"/>
        <w:gridCol w:w="1467"/>
        <w:gridCol w:w="1467"/>
        <w:gridCol w:w="1467"/>
        <w:gridCol w:w="1468"/>
      </w:tblGrid>
      <w:tr w:rsidR="006B0B52" w:rsidRPr="006B0B52" w14:paraId="1274D468" w14:textId="77777777" w:rsidTr="002C2BBB">
        <w:trPr>
          <w:trHeight w:val="460"/>
        </w:trPr>
        <w:tc>
          <w:tcPr>
            <w:tcW w:w="860" w:type="dxa"/>
            <w:tcBorders>
              <w:top w:val="nil"/>
              <w:left w:val="nil"/>
              <w:bottom w:val="nil"/>
              <w:right w:val="nil"/>
            </w:tcBorders>
          </w:tcPr>
          <w:p w14:paraId="09B575F4" w14:textId="77777777" w:rsidR="003641EC" w:rsidRPr="006B0B52" w:rsidRDefault="00F94136" w:rsidP="00BE376E">
            <w:pPr>
              <w:spacing w:beforeLines="20" w:before="67"/>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noProof/>
                <w:sz w:val="21"/>
                <w:szCs w:val="21"/>
              </w:rPr>
              <mc:AlternateContent>
                <mc:Choice Requires="wpg">
                  <w:drawing>
                    <wp:anchor distT="0" distB="0" distL="114300" distR="114300" simplePos="0" relativeHeight="251657216" behindDoc="0" locked="0" layoutInCell="1" allowOverlap="1" wp14:anchorId="73E639C7" wp14:editId="62438997">
                      <wp:simplePos x="0" y="0"/>
                      <wp:positionH relativeFrom="column">
                        <wp:posOffset>-626745</wp:posOffset>
                      </wp:positionH>
                      <wp:positionV relativeFrom="paragraph">
                        <wp:posOffset>138430</wp:posOffset>
                      </wp:positionV>
                      <wp:extent cx="5813425" cy="1073150"/>
                      <wp:effectExtent l="1905" t="0" r="1397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1073150"/>
                                <a:chOff x="1166" y="14317"/>
                                <a:chExt cx="9198" cy="1690"/>
                              </a:xfrm>
                            </wpg:grpSpPr>
                            <wps:wsp>
                              <wps:cNvPr id="2" name="Rectangle 2"/>
                              <wps:cNvSpPr>
                                <a:spLocks noChangeArrowheads="1"/>
                              </wps:cNvSpPr>
                              <wps:spPr bwMode="auto">
                                <a:xfrm>
                                  <a:off x="1166" y="14317"/>
                                  <a:ext cx="1008"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A759" w14:textId="77777777" w:rsidR="003641EC" w:rsidRPr="00A03EEC" w:rsidRDefault="00A03EEC" w:rsidP="00A03EEC">
                                    <w:pPr>
                                      <w:jc w:val="right"/>
                                      <w:rPr>
                                        <w:rFonts w:ascii="HG丸ｺﾞｼｯｸM-PRO" w:eastAsia="HG丸ｺﾞｼｯｸM-PRO" w:hAnsi="HG丸ｺﾞｼｯｸM-PRO"/>
                                      </w:rPr>
                                    </w:pPr>
                                    <w:r w:rsidRPr="00A03EEC">
                                      <w:rPr>
                                        <w:rFonts w:ascii="HG丸ｺﾞｼｯｸM-PRO" w:eastAsia="HG丸ｺﾞｼｯｸM-PRO" w:hAnsi="HG丸ｺﾞｼｯｸM-PRO" w:hint="eastAsia"/>
                                      </w:rPr>
                                      <w:t>（例）</w:t>
                                    </w:r>
                                  </w:p>
                                </w:txbxContent>
                              </wps:txbx>
                              <wps:bodyPr rot="0" vert="horz" wrap="square" lIns="0" tIns="0" rIns="0" bIns="0" anchor="t" anchorCtr="0" upright="1">
                                <a:noAutofit/>
                              </wps:bodyPr>
                            </wps:wsp>
                            <wps:wsp>
                              <wps:cNvPr id="3" name="Line 3"/>
                              <wps:cNvCnPr/>
                              <wps:spPr bwMode="auto">
                                <a:xfrm flipH="1">
                                  <a:off x="2174" y="14430"/>
                                  <a:ext cx="181" cy="2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4"/>
                              <wps:cNvSpPr>
                                <a:spLocks/>
                              </wps:cNvSpPr>
                              <wps:spPr bwMode="auto">
                                <a:xfrm rot="5400000">
                                  <a:off x="6103" y="11052"/>
                                  <a:ext cx="332" cy="8190"/>
                                </a:xfrm>
                                <a:prstGeom prst="rightBrace">
                                  <a:avLst>
                                    <a:gd name="adj1" fmla="val 2055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Rectangle 5"/>
                              <wps:cNvSpPr>
                                <a:spLocks noChangeArrowheads="1"/>
                              </wps:cNvSpPr>
                              <wps:spPr bwMode="auto">
                                <a:xfrm>
                                  <a:off x="3686" y="15343"/>
                                  <a:ext cx="4914"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D5D13" w14:textId="77777777" w:rsidR="001B4CD2" w:rsidRPr="001B4CD2" w:rsidRDefault="001B4CD2" w:rsidP="00BE376E">
                                    <w:pPr>
                                      <w:jc w:val="center"/>
                                      <w:rPr>
                                        <w:rFonts w:ascii="HG丸ｺﾞｼｯｸM-PRO" w:eastAsia="HG丸ｺﾞｼｯｸM-PRO" w:hAnsi="HG丸ｺﾞｼｯｸM-PRO"/>
                                        <w:sz w:val="22"/>
                                        <w:szCs w:val="22"/>
                                      </w:rPr>
                                    </w:pPr>
                                    <w:r w:rsidRPr="001B4CD2">
                                      <w:rPr>
                                        <w:rFonts w:ascii="HG丸ｺﾞｼｯｸM-PRO" w:eastAsia="HG丸ｺﾞｼｯｸM-PRO" w:hAnsi="HG丸ｺﾞｼｯｸM-PRO" w:hint="eastAsia"/>
                                        <w:sz w:val="22"/>
                                        <w:szCs w:val="22"/>
                                      </w:rPr>
                                      <w:t>この期間分を提出していただきます。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639C7" id="Group 6" o:spid="_x0000_s1026" style="position:absolute;left:0;text-align:left;margin-left:-49.35pt;margin-top:10.9pt;width:457.75pt;height:84.5pt;z-index:251657216" coordorigin="1166,14317" coordsize="9198,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">
                      <v:rect id="Rectangle 2" o:spid="_x0000_s1027" style="position:absolute;left:1166;top:14317;width:100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0831A759" w14:textId="77777777" w:rsidR="003641EC" w:rsidRPr="00A03EEC" w:rsidRDefault="00A03EEC" w:rsidP="00A03EEC">
                              <w:pPr>
                                <w:jc w:val="right"/>
                                <w:rPr>
                                  <w:rFonts w:ascii="HG丸ｺﾞｼｯｸM-PRO" w:eastAsia="HG丸ｺﾞｼｯｸM-PRO" w:hAnsi="HG丸ｺﾞｼｯｸM-PRO"/>
                                </w:rPr>
                              </w:pPr>
                              <w:r w:rsidRPr="00A03EEC">
                                <w:rPr>
                                  <w:rFonts w:ascii="HG丸ｺﾞｼｯｸM-PRO" w:eastAsia="HG丸ｺﾞｼｯｸM-PRO" w:hAnsi="HG丸ｺﾞｼｯｸM-PRO" w:hint="eastAsia"/>
                                </w:rPr>
                                <w:t>（例）</w:t>
                              </w:r>
                            </w:p>
                          </w:txbxContent>
                        </v:textbox>
                      </v:rect>
                      <v:line id="Line 3" o:spid="_x0000_s1028" style="position:absolute;flip:x;visibility:visible;mso-wrap-style:square" from="2174,14430" to="235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9" type="#_x0000_t88" style="position:absolute;left:6103;top:11052;width:332;height:8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">
                        <v:textbox inset="5.85pt,.7pt,5.85pt,.7pt"/>
                      </v:shape>
                      <v:rect id="Rectangle 5" o:spid="_x0000_s1030" style="position:absolute;left:3686;top:15343;width:4914;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" filled="f" stroked="f">
                        <v:textbox inset="5.85pt,.7pt,5.85pt,.7pt">
                          <w:txbxContent>
                            <w:p w14:paraId="010D5D13" w14:textId="77777777" w:rsidR="001B4CD2" w:rsidRPr="001B4CD2" w:rsidRDefault="001B4CD2" w:rsidP="00BE376E">
                              <w:pPr>
                                <w:jc w:val="center"/>
                                <w:rPr>
                                  <w:rFonts w:ascii="HG丸ｺﾞｼｯｸM-PRO" w:eastAsia="HG丸ｺﾞｼｯｸM-PRO" w:hAnsi="HG丸ｺﾞｼｯｸM-PRO"/>
                                  <w:sz w:val="22"/>
                                  <w:szCs w:val="22"/>
                                </w:rPr>
                              </w:pPr>
                              <w:r w:rsidRPr="001B4CD2">
                                <w:rPr>
                                  <w:rFonts w:ascii="HG丸ｺﾞｼｯｸM-PRO" w:eastAsia="HG丸ｺﾞｼｯｸM-PRO" w:hAnsi="HG丸ｺﾞｼｯｸM-PRO" w:hint="eastAsia"/>
                                  <w:sz w:val="22"/>
                                  <w:szCs w:val="22"/>
                                </w:rPr>
                                <w:t>この期間分を提出していただきます。</w:t>
                              </w:r>
                            </w:p>
                          </w:txbxContent>
                        </v:textbox>
                      </v:rect>
                    </v:group>
                  </w:pict>
                </mc:Fallback>
              </mc:AlternateContent>
            </w:r>
            <w:r w:rsidR="001B4CD2" w:rsidRPr="006B0B52">
              <w:rPr>
                <w:rFonts w:ascii="HG丸ｺﾞｼｯｸM-PRO" w:eastAsia="HG丸ｺﾞｼｯｸM-PRO" w:hAnsi="HG丸ｺﾞｼｯｸM-PRO" w:hint="eastAsia"/>
                <w:sz w:val="21"/>
                <w:szCs w:val="21"/>
              </w:rPr>
              <w:t xml:space="preserve">　開設</w:t>
            </w:r>
          </w:p>
        </w:tc>
        <w:tc>
          <w:tcPr>
            <w:tcW w:w="1467" w:type="dxa"/>
            <w:tcBorders>
              <w:top w:val="nil"/>
              <w:left w:val="nil"/>
              <w:bottom w:val="nil"/>
              <w:right w:val="nil"/>
            </w:tcBorders>
            <w:vAlign w:val="bottom"/>
          </w:tcPr>
          <w:p w14:paraId="117AB89B" w14:textId="77777777" w:rsidR="003641EC" w:rsidRPr="006B0B52" w:rsidRDefault="003641EC" w:rsidP="00A03EEC">
            <w:pPr>
              <w:spacing w:line="220" w:lineRule="exact"/>
              <w:jc w:val="center"/>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sz w:val="21"/>
                <w:szCs w:val="21"/>
              </w:rPr>
              <w:t>１期</w:t>
            </w:r>
          </w:p>
        </w:tc>
        <w:tc>
          <w:tcPr>
            <w:tcW w:w="1467" w:type="dxa"/>
            <w:tcBorders>
              <w:top w:val="nil"/>
              <w:left w:val="nil"/>
              <w:bottom w:val="nil"/>
              <w:right w:val="nil"/>
            </w:tcBorders>
            <w:vAlign w:val="bottom"/>
          </w:tcPr>
          <w:p w14:paraId="2C08D72B" w14:textId="77777777" w:rsidR="003641EC" w:rsidRPr="006B0B52" w:rsidRDefault="003641EC" w:rsidP="00A03EEC">
            <w:pPr>
              <w:spacing w:line="220" w:lineRule="exact"/>
              <w:jc w:val="center"/>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sz w:val="21"/>
                <w:szCs w:val="21"/>
              </w:rPr>
              <w:t>２期</w:t>
            </w:r>
          </w:p>
        </w:tc>
        <w:tc>
          <w:tcPr>
            <w:tcW w:w="1467" w:type="dxa"/>
            <w:tcBorders>
              <w:top w:val="nil"/>
              <w:left w:val="nil"/>
              <w:bottom w:val="nil"/>
              <w:right w:val="nil"/>
            </w:tcBorders>
            <w:vAlign w:val="bottom"/>
          </w:tcPr>
          <w:p w14:paraId="6A3363AF" w14:textId="77777777" w:rsidR="003641EC" w:rsidRPr="006B0B52" w:rsidRDefault="003641EC" w:rsidP="00A03EEC">
            <w:pPr>
              <w:spacing w:line="220" w:lineRule="exact"/>
              <w:jc w:val="center"/>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sz w:val="21"/>
                <w:szCs w:val="21"/>
              </w:rPr>
              <w:t>３期</w:t>
            </w:r>
          </w:p>
        </w:tc>
        <w:tc>
          <w:tcPr>
            <w:tcW w:w="1467" w:type="dxa"/>
            <w:tcBorders>
              <w:top w:val="nil"/>
              <w:left w:val="nil"/>
              <w:bottom w:val="nil"/>
              <w:right w:val="nil"/>
            </w:tcBorders>
            <w:vAlign w:val="bottom"/>
          </w:tcPr>
          <w:p w14:paraId="50843353" w14:textId="77777777" w:rsidR="003641EC" w:rsidRPr="006B0B52" w:rsidRDefault="003641EC" w:rsidP="00A03EEC">
            <w:pPr>
              <w:spacing w:line="220" w:lineRule="exact"/>
              <w:jc w:val="center"/>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sz w:val="21"/>
                <w:szCs w:val="21"/>
              </w:rPr>
              <w:t>４期</w:t>
            </w:r>
          </w:p>
        </w:tc>
        <w:tc>
          <w:tcPr>
            <w:tcW w:w="1468" w:type="dxa"/>
            <w:tcBorders>
              <w:top w:val="nil"/>
              <w:left w:val="nil"/>
              <w:bottom w:val="nil"/>
              <w:right w:val="nil"/>
            </w:tcBorders>
            <w:vAlign w:val="bottom"/>
          </w:tcPr>
          <w:p w14:paraId="7AB1CF91" w14:textId="77777777" w:rsidR="003641EC" w:rsidRPr="006B0B52" w:rsidRDefault="003641EC" w:rsidP="00A03EEC">
            <w:pPr>
              <w:spacing w:line="220" w:lineRule="exact"/>
              <w:jc w:val="center"/>
              <w:rPr>
                <w:rFonts w:ascii="HG丸ｺﾞｼｯｸM-PRO" w:eastAsia="HG丸ｺﾞｼｯｸM-PRO" w:hAnsi="HG丸ｺﾞｼｯｸM-PRO"/>
                <w:sz w:val="21"/>
                <w:szCs w:val="21"/>
              </w:rPr>
            </w:pPr>
            <w:r w:rsidRPr="006B0B52">
              <w:rPr>
                <w:rFonts w:ascii="HG丸ｺﾞｼｯｸM-PRO" w:eastAsia="HG丸ｺﾞｼｯｸM-PRO" w:hAnsi="HG丸ｺﾞｼｯｸM-PRO" w:hint="eastAsia"/>
                <w:sz w:val="21"/>
                <w:szCs w:val="21"/>
              </w:rPr>
              <w:t>５期</w:t>
            </w:r>
          </w:p>
        </w:tc>
      </w:tr>
      <w:tr w:rsidR="006B0B52" w:rsidRPr="006B0B52" w14:paraId="36B3362A" w14:textId="77777777" w:rsidTr="002C2BBB">
        <w:trPr>
          <w:trHeight w:val="80"/>
        </w:trPr>
        <w:tc>
          <w:tcPr>
            <w:tcW w:w="860" w:type="dxa"/>
            <w:tcBorders>
              <w:top w:val="nil"/>
              <w:bottom w:val="single" w:sz="4" w:space="0" w:color="auto"/>
              <w:right w:val="single" w:sz="4" w:space="0" w:color="auto"/>
            </w:tcBorders>
          </w:tcPr>
          <w:p w14:paraId="27054E75" w14:textId="77777777" w:rsidR="003641EC" w:rsidRPr="006B0B52" w:rsidRDefault="003641EC" w:rsidP="003641EC">
            <w:pPr>
              <w:spacing w:line="120" w:lineRule="exact"/>
              <w:rPr>
                <w:rFonts w:ascii="HG丸ｺﾞｼｯｸM-PRO" w:eastAsia="HG丸ｺﾞｼｯｸM-PRO" w:hAnsi="HG丸ｺﾞｼｯｸM-PRO"/>
                <w:sz w:val="21"/>
                <w:szCs w:val="21"/>
              </w:rPr>
            </w:pPr>
          </w:p>
        </w:tc>
        <w:tc>
          <w:tcPr>
            <w:tcW w:w="1467" w:type="dxa"/>
            <w:tcBorders>
              <w:top w:val="nil"/>
              <w:left w:val="single" w:sz="4" w:space="0" w:color="auto"/>
              <w:bottom w:val="single" w:sz="4" w:space="0" w:color="auto"/>
              <w:right w:val="single" w:sz="4" w:space="0" w:color="auto"/>
            </w:tcBorders>
          </w:tcPr>
          <w:p w14:paraId="119FAC95" w14:textId="77777777" w:rsidR="003641EC" w:rsidRPr="006B0B52" w:rsidRDefault="003641EC" w:rsidP="003641EC">
            <w:pPr>
              <w:spacing w:line="120" w:lineRule="exact"/>
              <w:rPr>
                <w:rFonts w:ascii="HG丸ｺﾞｼｯｸM-PRO" w:eastAsia="HG丸ｺﾞｼｯｸM-PRO" w:hAnsi="HG丸ｺﾞｼｯｸM-PRO"/>
                <w:sz w:val="21"/>
                <w:szCs w:val="21"/>
              </w:rPr>
            </w:pPr>
          </w:p>
        </w:tc>
        <w:tc>
          <w:tcPr>
            <w:tcW w:w="1467" w:type="dxa"/>
            <w:tcBorders>
              <w:top w:val="nil"/>
              <w:left w:val="single" w:sz="4" w:space="0" w:color="auto"/>
              <w:bottom w:val="single" w:sz="4" w:space="0" w:color="auto"/>
              <w:right w:val="single" w:sz="4" w:space="0" w:color="auto"/>
            </w:tcBorders>
          </w:tcPr>
          <w:p w14:paraId="35AC8DF2" w14:textId="77777777" w:rsidR="003641EC" w:rsidRPr="006B0B52" w:rsidRDefault="003641EC" w:rsidP="003641EC">
            <w:pPr>
              <w:spacing w:line="120" w:lineRule="exact"/>
              <w:rPr>
                <w:rFonts w:ascii="HG丸ｺﾞｼｯｸM-PRO" w:eastAsia="HG丸ｺﾞｼｯｸM-PRO" w:hAnsi="HG丸ｺﾞｼｯｸM-PRO"/>
                <w:sz w:val="21"/>
                <w:szCs w:val="21"/>
              </w:rPr>
            </w:pPr>
          </w:p>
        </w:tc>
        <w:tc>
          <w:tcPr>
            <w:tcW w:w="1467" w:type="dxa"/>
            <w:tcBorders>
              <w:top w:val="nil"/>
              <w:left w:val="single" w:sz="4" w:space="0" w:color="auto"/>
              <w:bottom w:val="single" w:sz="4" w:space="0" w:color="auto"/>
              <w:right w:val="single" w:sz="4" w:space="0" w:color="auto"/>
            </w:tcBorders>
          </w:tcPr>
          <w:p w14:paraId="37CE5122" w14:textId="77777777" w:rsidR="003641EC" w:rsidRPr="006B0B52" w:rsidRDefault="003641EC" w:rsidP="003641EC">
            <w:pPr>
              <w:spacing w:line="120" w:lineRule="exact"/>
              <w:rPr>
                <w:rFonts w:ascii="HG丸ｺﾞｼｯｸM-PRO" w:eastAsia="HG丸ｺﾞｼｯｸM-PRO" w:hAnsi="HG丸ｺﾞｼｯｸM-PRO"/>
                <w:sz w:val="21"/>
                <w:szCs w:val="21"/>
              </w:rPr>
            </w:pPr>
          </w:p>
        </w:tc>
        <w:tc>
          <w:tcPr>
            <w:tcW w:w="1467" w:type="dxa"/>
            <w:tcBorders>
              <w:top w:val="nil"/>
              <w:left w:val="single" w:sz="4" w:space="0" w:color="auto"/>
              <w:bottom w:val="single" w:sz="4" w:space="0" w:color="auto"/>
              <w:right w:val="single" w:sz="4" w:space="0" w:color="auto"/>
            </w:tcBorders>
          </w:tcPr>
          <w:p w14:paraId="010B657D" w14:textId="77777777" w:rsidR="003641EC" w:rsidRPr="006B0B52" w:rsidRDefault="003641EC" w:rsidP="003641EC">
            <w:pPr>
              <w:spacing w:line="120" w:lineRule="exact"/>
              <w:rPr>
                <w:rFonts w:ascii="HG丸ｺﾞｼｯｸM-PRO" w:eastAsia="HG丸ｺﾞｼｯｸM-PRO" w:hAnsi="HG丸ｺﾞｼｯｸM-PRO"/>
                <w:sz w:val="21"/>
                <w:szCs w:val="21"/>
              </w:rPr>
            </w:pPr>
          </w:p>
        </w:tc>
        <w:tc>
          <w:tcPr>
            <w:tcW w:w="1468" w:type="dxa"/>
            <w:tcBorders>
              <w:top w:val="nil"/>
              <w:left w:val="single" w:sz="4" w:space="0" w:color="auto"/>
              <w:bottom w:val="single" w:sz="4" w:space="0" w:color="auto"/>
            </w:tcBorders>
          </w:tcPr>
          <w:p w14:paraId="2D41219C" w14:textId="77777777" w:rsidR="003641EC" w:rsidRPr="006B0B52" w:rsidRDefault="003641EC" w:rsidP="003641EC">
            <w:pPr>
              <w:spacing w:line="120" w:lineRule="exact"/>
              <w:rPr>
                <w:rFonts w:ascii="HG丸ｺﾞｼｯｸM-PRO" w:eastAsia="HG丸ｺﾞｼｯｸM-PRO" w:hAnsi="HG丸ｺﾞｼｯｸM-PRO"/>
                <w:sz w:val="21"/>
                <w:szCs w:val="21"/>
              </w:rPr>
            </w:pPr>
          </w:p>
        </w:tc>
      </w:tr>
      <w:tr w:rsidR="00A03EEC" w:rsidRPr="006B0B52" w14:paraId="42E915CB" w14:textId="77777777" w:rsidTr="002C2BBB">
        <w:trPr>
          <w:trHeight w:val="450"/>
        </w:trPr>
        <w:tc>
          <w:tcPr>
            <w:tcW w:w="860" w:type="dxa"/>
            <w:tcBorders>
              <w:top w:val="single" w:sz="4" w:space="0" w:color="auto"/>
              <w:left w:val="nil"/>
              <w:bottom w:val="nil"/>
              <w:right w:val="nil"/>
            </w:tcBorders>
          </w:tcPr>
          <w:p w14:paraId="1431BC18" w14:textId="77777777" w:rsidR="00A03EEC" w:rsidRPr="006B0B52" w:rsidRDefault="00A03EEC" w:rsidP="001B4CD2">
            <w:pPr>
              <w:jc w:val="center"/>
              <w:rPr>
                <w:rFonts w:ascii="HG丸ｺﾞｼｯｸM-PRO" w:eastAsia="HG丸ｺﾞｼｯｸM-PRO" w:hAnsi="HG丸ｺﾞｼｯｸM-PRO"/>
                <w:spacing w:val="-20"/>
                <w:sz w:val="16"/>
                <w:szCs w:val="16"/>
              </w:rPr>
            </w:pPr>
            <w:r w:rsidRPr="006B0B52">
              <w:rPr>
                <w:rFonts w:ascii="HG丸ｺﾞｼｯｸM-PRO" w:eastAsia="HG丸ｺﾞｼｯｸM-PRO" w:hAnsi="HG丸ｺﾞｼｯｸM-PRO" w:hint="eastAsia"/>
                <w:spacing w:val="-20"/>
                <w:sz w:val="16"/>
                <w:szCs w:val="16"/>
              </w:rPr>
              <w:t>12</w:t>
            </w:r>
            <w:r w:rsidR="00A33CFA" w:rsidRPr="006B0B52">
              <w:rPr>
                <w:rFonts w:ascii="HG丸ｺﾞｼｯｸM-PRO" w:eastAsia="HG丸ｺﾞｼｯｸM-PRO" w:hAnsi="HG丸ｺﾞｼｯｸM-PRO" w:hint="eastAsia"/>
                <w:spacing w:val="-20"/>
                <w:sz w:val="16"/>
                <w:szCs w:val="16"/>
              </w:rPr>
              <w:t>か</w:t>
            </w:r>
            <w:r w:rsidRPr="006B0B52">
              <w:rPr>
                <w:rFonts w:ascii="HG丸ｺﾞｼｯｸM-PRO" w:eastAsia="HG丸ｺﾞｼｯｸM-PRO" w:hAnsi="HG丸ｺﾞｼｯｸM-PRO" w:hint="eastAsia"/>
                <w:spacing w:val="-20"/>
                <w:sz w:val="16"/>
                <w:szCs w:val="16"/>
              </w:rPr>
              <w:t>月未満</w:t>
            </w:r>
          </w:p>
        </w:tc>
        <w:tc>
          <w:tcPr>
            <w:tcW w:w="1467" w:type="dxa"/>
            <w:tcBorders>
              <w:top w:val="single" w:sz="4" w:space="0" w:color="auto"/>
              <w:left w:val="nil"/>
              <w:bottom w:val="nil"/>
              <w:right w:val="nil"/>
            </w:tcBorders>
          </w:tcPr>
          <w:p w14:paraId="5309A3CF" w14:textId="77777777" w:rsidR="00A03EEC" w:rsidRPr="006B0B52" w:rsidRDefault="00A03EEC" w:rsidP="00A03EEC">
            <w:pPr>
              <w:jc w:val="center"/>
              <w:rPr>
                <w:rFonts w:ascii="HG丸ｺﾞｼｯｸM-PRO" w:eastAsia="HG丸ｺﾞｼｯｸM-PRO" w:hAnsi="HG丸ｺﾞｼｯｸM-PRO"/>
                <w:sz w:val="16"/>
                <w:szCs w:val="16"/>
              </w:rPr>
            </w:pPr>
            <w:r w:rsidRPr="006B0B52">
              <w:rPr>
                <w:rFonts w:ascii="HG丸ｺﾞｼｯｸM-PRO" w:eastAsia="HG丸ｺﾞｼｯｸM-PRO" w:hAnsi="HG丸ｺﾞｼｯｸM-PRO" w:hint="eastAsia"/>
                <w:sz w:val="16"/>
                <w:szCs w:val="16"/>
              </w:rPr>
              <w:t>12</w:t>
            </w:r>
            <w:r w:rsidR="00A33CFA" w:rsidRPr="006B0B52">
              <w:rPr>
                <w:rFonts w:ascii="HG丸ｺﾞｼｯｸM-PRO" w:eastAsia="HG丸ｺﾞｼｯｸM-PRO" w:hAnsi="HG丸ｺﾞｼｯｸM-PRO" w:hint="eastAsia"/>
                <w:sz w:val="16"/>
                <w:szCs w:val="16"/>
              </w:rPr>
              <w:t>か</w:t>
            </w:r>
            <w:r w:rsidRPr="006B0B52">
              <w:rPr>
                <w:rFonts w:ascii="HG丸ｺﾞｼｯｸM-PRO" w:eastAsia="HG丸ｺﾞｼｯｸM-PRO" w:hAnsi="HG丸ｺﾞｼｯｸM-PRO" w:hint="eastAsia"/>
                <w:sz w:val="16"/>
                <w:szCs w:val="16"/>
              </w:rPr>
              <w:t>月</w:t>
            </w:r>
          </w:p>
        </w:tc>
        <w:tc>
          <w:tcPr>
            <w:tcW w:w="1467" w:type="dxa"/>
            <w:tcBorders>
              <w:top w:val="single" w:sz="4" w:space="0" w:color="auto"/>
              <w:left w:val="nil"/>
              <w:bottom w:val="nil"/>
              <w:right w:val="nil"/>
            </w:tcBorders>
          </w:tcPr>
          <w:p w14:paraId="33DE13CB" w14:textId="77777777" w:rsidR="00A03EEC" w:rsidRPr="006B0B52" w:rsidRDefault="00A03EEC" w:rsidP="00A03EEC">
            <w:pPr>
              <w:jc w:val="center"/>
              <w:rPr>
                <w:rFonts w:ascii="HG丸ｺﾞｼｯｸM-PRO" w:eastAsia="HG丸ｺﾞｼｯｸM-PRO" w:hAnsi="HG丸ｺﾞｼｯｸM-PRO"/>
                <w:sz w:val="16"/>
                <w:szCs w:val="16"/>
              </w:rPr>
            </w:pPr>
            <w:r w:rsidRPr="006B0B52">
              <w:rPr>
                <w:rFonts w:ascii="HG丸ｺﾞｼｯｸM-PRO" w:eastAsia="HG丸ｺﾞｼｯｸM-PRO" w:hAnsi="HG丸ｺﾞｼｯｸM-PRO" w:hint="eastAsia"/>
                <w:sz w:val="16"/>
                <w:szCs w:val="16"/>
              </w:rPr>
              <w:t>12</w:t>
            </w:r>
            <w:r w:rsidR="00A33CFA" w:rsidRPr="006B0B52">
              <w:rPr>
                <w:rFonts w:ascii="HG丸ｺﾞｼｯｸM-PRO" w:eastAsia="HG丸ｺﾞｼｯｸM-PRO" w:hAnsi="HG丸ｺﾞｼｯｸM-PRO" w:hint="eastAsia"/>
                <w:sz w:val="16"/>
                <w:szCs w:val="16"/>
              </w:rPr>
              <w:t>か</w:t>
            </w:r>
            <w:r w:rsidRPr="006B0B52">
              <w:rPr>
                <w:rFonts w:ascii="HG丸ｺﾞｼｯｸM-PRO" w:eastAsia="HG丸ｺﾞｼｯｸM-PRO" w:hAnsi="HG丸ｺﾞｼｯｸM-PRO" w:hint="eastAsia"/>
                <w:sz w:val="16"/>
                <w:szCs w:val="16"/>
              </w:rPr>
              <w:t>月</w:t>
            </w:r>
          </w:p>
        </w:tc>
        <w:tc>
          <w:tcPr>
            <w:tcW w:w="1467" w:type="dxa"/>
            <w:tcBorders>
              <w:top w:val="single" w:sz="4" w:space="0" w:color="auto"/>
              <w:left w:val="nil"/>
              <w:bottom w:val="nil"/>
              <w:right w:val="nil"/>
            </w:tcBorders>
          </w:tcPr>
          <w:p w14:paraId="69AA132F" w14:textId="77777777" w:rsidR="00A03EEC" w:rsidRPr="006B0B52" w:rsidRDefault="00A03EEC" w:rsidP="00A03EEC">
            <w:pPr>
              <w:jc w:val="center"/>
              <w:rPr>
                <w:rFonts w:ascii="HG丸ｺﾞｼｯｸM-PRO" w:eastAsia="HG丸ｺﾞｼｯｸM-PRO" w:hAnsi="HG丸ｺﾞｼｯｸM-PRO"/>
                <w:sz w:val="16"/>
                <w:szCs w:val="16"/>
              </w:rPr>
            </w:pPr>
            <w:r w:rsidRPr="006B0B52">
              <w:rPr>
                <w:rFonts w:ascii="HG丸ｺﾞｼｯｸM-PRO" w:eastAsia="HG丸ｺﾞｼｯｸM-PRO" w:hAnsi="HG丸ｺﾞｼｯｸM-PRO" w:hint="eastAsia"/>
                <w:sz w:val="16"/>
                <w:szCs w:val="16"/>
              </w:rPr>
              <w:t>12</w:t>
            </w:r>
            <w:r w:rsidR="00A33CFA" w:rsidRPr="006B0B52">
              <w:rPr>
                <w:rFonts w:ascii="HG丸ｺﾞｼｯｸM-PRO" w:eastAsia="HG丸ｺﾞｼｯｸM-PRO" w:hAnsi="HG丸ｺﾞｼｯｸM-PRO" w:hint="eastAsia"/>
                <w:sz w:val="16"/>
                <w:szCs w:val="16"/>
              </w:rPr>
              <w:t>か</w:t>
            </w:r>
            <w:r w:rsidRPr="006B0B52">
              <w:rPr>
                <w:rFonts w:ascii="HG丸ｺﾞｼｯｸM-PRO" w:eastAsia="HG丸ｺﾞｼｯｸM-PRO" w:hAnsi="HG丸ｺﾞｼｯｸM-PRO" w:hint="eastAsia"/>
                <w:sz w:val="16"/>
                <w:szCs w:val="16"/>
              </w:rPr>
              <w:t>月</w:t>
            </w:r>
          </w:p>
        </w:tc>
        <w:tc>
          <w:tcPr>
            <w:tcW w:w="1467" w:type="dxa"/>
            <w:tcBorders>
              <w:top w:val="single" w:sz="4" w:space="0" w:color="auto"/>
              <w:left w:val="nil"/>
              <w:bottom w:val="nil"/>
              <w:right w:val="nil"/>
            </w:tcBorders>
          </w:tcPr>
          <w:p w14:paraId="3CAED402" w14:textId="77777777" w:rsidR="00A03EEC" w:rsidRPr="006B0B52" w:rsidRDefault="00A03EEC" w:rsidP="00A03EEC">
            <w:pPr>
              <w:jc w:val="center"/>
              <w:rPr>
                <w:rFonts w:ascii="HG丸ｺﾞｼｯｸM-PRO" w:eastAsia="HG丸ｺﾞｼｯｸM-PRO" w:hAnsi="HG丸ｺﾞｼｯｸM-PRO"/>
                <w:sz w:val="16"/>
                <w:szCs w:val="16"/>
              </w:rPr>
            </w:pPr>
            <w:r w:rsidRPr="006B0B52">
              <w:rPr>
                <w:rFonts w:ascii="HG丸ｺﾞｼｯｸM-PRO" w:eastAsia="HG丸ｺﾞｼｯｸM-PRO" w:hAnsi="HG丸ｺﾞｼｯｸM-PRO" w:hint="eastAsia"/>
                <w:sz w:val="16"/>
                <w:szCs w:val="16"/>
              </w:rPr>
              <w:t>12</w:t>
            </w:r>
            <w:r w:rsidR="00A33CFA" w:rsidRPr="006B0B52">
              <w:rPr>
                <w:rFonts w:ascii="HG丸ｺﾞｼｯｸM-PRO" w:eastAsia="HG丸ｺﾞｼｯｸM-PRO" w:hAnsi="HG丸ｺﾞｼｯｸM-PRO" w:hint="eastAsia"/>
                <w:sz w:val="16"/>
                <w:szCs w:val="16"/>
              </w:rPr>
              <w:t>か</w:t>
            </w:r>
            <w:r w:rsidRPr="006B0B52">
              <w:rPr>
                <w:rFonts w:ascii="HG丸ｺﾞｼｯｸM-PRO" w:eastAsia="HG丸ｺﾞｼｯｸM-PRO" w:hAnsi="HG丸ｺﾞｼｯｸM-PRO" w:hint="eastAsia"/>
                <w:sz w:val="16"/>
                <w:szCs w:val="16"/>
              </w:rPr>
              <w:t>月</w:t>
            </w:r>
          </w:p>
        </w:tc>
        <w:tc>
          <w:tcPr>
            <w:tcW w:w="1468" w:type="dxa"/>
            <w:tcBorders>
              <w:top w:val="single" w:sz="4" w:space="0" w:color="auto"/>
              <w:left w:val="nil"/>
              <w:bottom w:val="nil"/>
              <w:right w:val="nil"/>
            </w:tcBorders>
          </w:tcPr>
          <w:p w14:paraId="1A0813B7" w14:textId="77777777" w:rsidR="00A03EEC" w:rsidRPr="006B0B52" w:rsidRDefault="00A03EEC" w:rsidP="00A03EEC">
            <w:pPr>
              <w:jc w:val="center"/>
              <w:rPr>
                <w:rFonts w:ascii="HG丸ｺﾞｼｯｸM-PRO" w:eastAsia="HG丸ｺﾞｼｯｸM-PRO" w:hAnsi="HG丸ｺﾞｼｯｸM-PRO"/>
                <w:sz w:val="16"/>
                <w:szCs w:val="16"/>
              </w:rPr>
            </w:pPr>
            <w:r w:rsidRPr="006B0B52">
              <w:rPr>
                <w:rFonts w:ascii="HG丸ｺﾞｼｯｸM-PRO" w:eastAsia="HG丸ｺﾞｼｯｸM-PRO" w:hAnsi="HG丸ｺﾞｼｯｸM-PRO" w:hint="eastAsia"/>
                <w:sz w:val="16"/>
                <w:szCs w:val="16"/>
              </w:rPr>
              <w:t>12</w:t>
            </w:r>
            <w:r w:rsidR="00A33CFA" w:rsidRPr="006B0B52">
              <w:rPr>
                <w:rFonts w:ascii="HG丸ｺﾞｼｯｸM-PRO" w:eastAsia="HG丸ｺﾞｼｯｸM-PRO" w:hAnsi="HG丸ｺﾞｼｯｸM-PRO" w:hint="eastAsia"/>
                <w:sz w:val="16"/>
                <w:szCs w:val="16"/>
              </w:rPr>
              <w:t>か</w:t>
            </w:r>
            <w:r w:rsidRPr="006B0B52">
              <w:rPr>
                <w:rFonts w:ascii="HG丸ｺﾞｼｯｸM-PRO" w:eastAsia="HG丸ｺﾞｼｯｸM-PRO" w:hAnsi="HG丸ｺﾞｼｯｸM-PRO" w:hint="eastAsia"/>
                <w:sz w:val="16"/>
                <w:szCs w:val="16"/>
              </w:rPr>
              <w:t>月</w:t>
            </w:r>
          </w:p>
        </w:tc>
      </w:tr>
    </w:tbl>
    <w:p w14:paraId="02F5DD13" w14:textId="77777777" w:rsidR="003641EC" w:rsidRPr="006B0B52" w:rsidRDefault="003641EC" w:rsidP="00DA611D">
      <w:pPr>
        <w:spacing w:beforeLines="20" w:before="67"/>
      </w:pPr>
    </w:p>
    <w:sectPr w:rsidR="003641EC" w:rsidRPr="006B0B52" w:rsidSect="00887765">
      <w:pgSz w:w="11907" w:h="16840" w:code="9"/>
      <w:pgMar w:top="1021" w:right="1418" w:bottom="851" w:left="1418" w:header="720" w:footer="720" w:gutter="0"/>
      <w:cols w:space="425"/>
      <w:noEndnote/>
      <w:docGrid w:type="linesAndChars" w:linePitch="33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04A3" w14:textId="77777777" w:rsidR="003106DB" w:rsidRDefault="003106DB" w:rsidP="00F94136">
      <w:r>
        <w:separator/>
      </w:r>
    </w:p>
  </w:endnote>
  <w:endnote w:type="continuationSeparator" w:id="0">
    <w:p w14:paraId="30231A21" w14:textId="77777777" w:rsidR="003106DB" w:rsidRDefault="003106DB" w:rsidP="00F9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2765" w14:textId="77777777" w:rsidR="003106DB" w:rsidRDefault="003106DB" w:rsidP="00F94136">
      <w:r>
        <w:separator/>
      </w:r>
    </w:p>
  </w:footnote>
  <w:footnote w:type="continuationSeparator" w:id="0">
    <w:p w14:paraId="593DE4FD" w14:textId="77777777" w:rsidR="003106DB" w:rsidRDefault="003106DB" w:rsidP="00F94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68"/>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0AC"/>
    <w:rsid w:val="00093AA4"/>
    <w:rsid w:val="000F6C07"/>
    <w:rsid w:val="001222E8"/>
    <w:rsid w:val="00124CC1"/>
    <w:rsid w:val="001B4CD2"/>
    <w:rsid w:val="002C2BBB"/>
    <w:rsid w:val="002F5DEA"/>
    <w:rsid w:val="003106DB"/>
    <w:rsid w:val="003641EC"/>
    <w:rsid w:val="003F4AF8"/>
    <w:rsid w:val="00420E73"/>
    <w:rsid w:val="00471E75"/>
    <w:rsid w:val="004E0DE1"/>
    <w:rsid w:val="004F10C0"/>
    <w:rsid w:val="00642DBD"/>
    <w:rsid w:val="00644F2A"/>
    <w:rsid w:val="006755F3"/>
    <w:rsid w:val="006778CB"/>
    <w:rsid w:val="006B0B52"/>
    <w:rsid w:val="006C7C45"/>
    <w:rsid w:val="006E60AC"/>
    <w:rsid w:val="00726AA3"/>
    <w:rsid w:val="00754973"/>
    <w:rsid w:val="00864F03"/>
    <w:rsid w:val="00887765"/>
    <w:rsid w:val="00890C27"/>
    <w:rsid w:val="008A3CBC"/>
    <w:rsid w:val="008A7018"/>
    <w:rsid w:val="008D16CB"/>
    <w:rsid w:val="008E6127"/>
    <w:rsid w:val="00930998"/>
    <w:rsid w:val="00956B22"/>
    <w:rsid w:val="00981681"/>
    <w:rsid w:val="00982105"/>
    <w:rsid w:val="00A03EEC"/>
    <w:rsid w:val="00A33CFA"/>
    <w:rsid w:val="00AA3D5E"/>
    <w:rsid w:val="00B016DB"/>
    <w:rsid w:val="00B07D50"/>
    <w:rsid w:val="00B35481"/>
    <w:rsid w:val="00BB2289"/>
    <w:rsid w:val="00BC5364"/>
    <w:rsid w:val="00BD320D"/>
    <w:rsid w:val="00BE376E"/>
    <w:rsid w:val="00BF7B95"/>
    <w:rsid w:val="00C27C13"/>
    <w:rsid w:val="00C61C87"/>
    <w:rsid w:val="00CA3C46"/>
    <w:rsid w:val="00CB04A0"/>
    <w:rsid w:val="00CC41B7"/>
    <w:rsid w:val="00CF2A97"/>
    <w:rsid w:val="00D11B8A"/>
    <w:rsid w:val="00D12923"/>
    <w:rsid w:val="00D431C7"/>
    <w:rsid w:val="00D6311F"/>
    <w:rsid w:val="00DA611D"/>
    <w:rsid w:val="00DF13AA"/>
    <w:rsid w:val="00E30384"/>
    <w:rsid w:val="00E72CC2"/>
    <w:rsid w:val="00E81D10"/>
    <w:rsid w:val="00E961F0"/>
    <w:rsid w:val="00EB6651"/>
    <w:rsid w:val="00ED57B4"/>
    <w:rsid w:val="00F94136"/>
    <w:rsid w:val="00F94A78"/>
    <w:rsid w:val="00FD0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22E784"/>
  <w15:docId w15:val="{F47CB187-3BD5-446C-9A3F-762DC34A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AA3"/>
    <w:pPr>
      <w:widowControl w:val="0"/>
      <w:jc w:val="both"/>
    </w:pPr>
    <w:rPr>
      <w:rFonts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4136"/>
    <w:pPr>
      <w:tabs>
        <w:tab w:val="center" w:pos="4252"/>
        <w:tab w:val="right" w:pos="8504"/>
      </w:tabs>
      <w:snapToGrid w:val="0"/>
    </w:pPr>
  </w:style>
  <w:style w:type="character" w:customStyle="1" w:styleId="a4">
    <w:name w:val="ヘッダー (文字)"/>
    <w:basedOn w:val="a0"/>
    <w:link w:val="a3"/>
    <w:rsid w:val="00F94136"/>
    <w:rPr>
      <w:kern w:val="2"/>
      <w:sz w:val="24"/>
      <w:szCs w:val="24"/>
    </w:rPr>
  </w:style>
  <w:style w:type="paragraph" w:styleId="a5">
    <w:name w:val="footer"/>
    <w:basedOn w:val="a"/>
    <w:link w:val="a6"/>
    <w:rsid w:val="00F94136"/>
    <w:pPr>
      <w:tabs>
        <w:tab w:val="center" w:pos="4252"/>
        <w:tab w:val="right" w:pos="8504"/>
      </w:tabs>
      <w:snapToGrid w:val="0"/>
    </w:pPr>
  </w:style>
  <w:style w:type="character" w:customStyle="1" w:styleId="a6">
    <w:name w:val="フッター (文字)"/>
    <w:basedOn w:val="a0"/>
    <w:link w:val="a5"/>
    <w:rsid w:val="00F94136"/>
    <w:rPr>
      <w:kern w:val="2"/>
      <w:sz w:val="24"/>
      <w:szCs w:val="24"/>
    </w:rPr>
  </w:style>
  <w:style w:type="paragraph" w:styleId="a7">
    <w:name w:val="Balloon Text"/>
    <w:basedOn w:val="a"/>
    <w:link w:val="a8"/>
    <w:rsid w:val="00956B22"/>
    <w:rPr>
      <w:rFonts w:asciiTheme="majorHAnsi" w:eastAsiaTheme="majorEastAsia" w:hAnsiTheme="majorHAnsi" w:cstheme="majorBidi"/>
      <w:sz w:val="18"/>
      <w:szCs w:val="18"/>
    </w:rPr>
  </w:style>
  <w:style w:type="character" w:customStyle="1" w:styleId="a8">
    <w:name w:val="吹き出し (文字)"/>
    <w:basedOn w:val="a0"/>
    <w:link w:val="a7"/>
    <w:rsid w:val="00956B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8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収支計画書及び収支（損益）予算書の作成について</vt:lpstr>
      <vt:lpstr>収支計画書及び収支（損益）予算書の作成について</vt:lpstr>
    </vt:vector>
  </TitlesOfParts>
  <Company>TAIMS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収支計画書及び収支（損益）予算書の作成について</dc:title>
  <dc:creator>東京都</dc:creator>
  <cp:lastModifiedBy>大塲　進太郎_江東区</cp:lastModifiedBy>
  <cp:revision>14</cp:revision>
  <cp:lastPrinted>2015-10-09T09:14:00Z</cp:lastPrinted>
  <dcterms:created xsi:type="dcterms:W3CDTF">2015-04-20T04:57:00Z</dcterms:created>
  <dcterms:modified xsi:type="dcterms:W3CDTF">2025-12-22T06:22:00Z</dcterms:modified>
</cp:coreProperties>
</file>