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4F75" w14:textId="77777777" w:rsidR="00392949" w:rsidRPr="00D41791" w:rsidRDefault="00301F4B" w:rsidP="00FD30C6">
      <w:pPr>
        <w:ind w:firstLineChars="300" w:firstLine="632"/>
        <w:rPr>
          <w:b/>
          <w:szCs w:val="21"/>
          <w:shd w:val="pct15" w:color="auto" w:fill="FFFFFF"/>
        </w:rPr>
      </w:pPr>
      <w:r w:rsidRPr="00D41791">
        <w:rPr>
          <w:rFonts w:hint="eastAsia"/>
          <w:b/>
          <w:szCs w:val="21"/>
          <w:shd w:val="pct15" w:color="auto" w:fill="FFFFFF"/>
        </w:rPr>
        <w:t>「江東区マンション等の建設に関する条例第２０</w:t>
      </w:r>
      <w:r w:rsidR="00392949" w:rsidRPr="00D41791">
        <w:rPr>
          <w:rFonts w:hint="eastAsia"/>
          <w:b/>
          <w:szCs w:val="21"/>
          <w:shd w:val="pct15" w:color="auto" w:fill="FFFFFF"/>
        </w:rPr>
        <w:t>条」に係る協議について</w:t>
      </w:r>
    </w:p>
    <w:p w14:paraId="27241A4A" w14:textId="77777777" w:rsidR="00392949" w:rsidRPr="00D41791" w:rsidRDefault="00392949" w:rsidP="00392949">
      <w:pPr>
        <w:rPr>
          <w:b/>
          <w:szCs w:val="21"/>
          <w:shd w:val="pct15" w:color="auto" w:fill="FFFFFF"/>
        </w:rPr>
      </w:pPr>
    </w:p>
    <w:p w14:paraId="2F115A1B" w14:textId="77777777" w:rsidR="00392949" w:rsidRPr="00A80453" w:rsidRDefault="00392949" w:rsidP="00392949">
      <w:pPr>
        <w:ind w:firstLineChars="100" w:firstLine="210"/>
        <w:rPr>
          <w:szCs w:val="21"/>
        </w:rPr>
      </w:pPr>
      <w:r w:rsidRPr="00A80453">
        <w:rPr>
          <w:rFonts w:hint="eastAsia"/>
          <w:szCs w:val="21"/>
        </w:rPr>
        <w:t>平素より、当区の保健衛生行政にご理解いただきありがとうございます。保健所ではマンション等の住宅における快適な住居環境の確保のため、主に衛生設備（換気、給排水、廃棄物保管場所等）について協議を実施させていただいております。つきましては、裏面の協議確認票</w:t>
      </w:r>
      <w:r w:rsidR="0002409B" w:rsidRPr="00A80453">
        <w:rPr>
          <w:rFonts w:hint="eastAsia"/>
          <w:szCs w:val="21"/>
        </w:rPr>
        <w:t>の内容につき確認のうえ</w:t>
      </w:r>
      <w:r w:rsidRPr="00A80453">
        <w:rPr>
          <w:rFonts w:hint="eastAsia"/>
          <w:szCs w:val="21"/>
        </w:rPr>
        <w:t>ご記入いただき、生活衛生課環境衛生係まで</w:t>
      </w:r>
      <w:r w:rsidR="00FD30C6" w:rsidRPr="00A80453">
        <w:rPr>
          <w:szCs w:val="21"/>
        </w:rPr>
        <w:t>FAX</w:t>
      </w:r>
      <w:r w:rsidR="00E67C9B" w:rsidRPr="00A80453">
        <w:rPr>
          <w:rFonts w:hint="eastAsia"/>
          <w:szCs w:val="21"/>
        </w:rPr>
        <w:t>またはメール</w:t>
      </w:r>
      <w:r w:rsidRPr="00A80453">
        <w:rPr>
          <w:rFonts w:hint="eastAsia"/>
          <w:szCs w:val="21"/>
        </w:rPr>
        <w:t>にてご回答願います。ご回答の内容に基づき連絡のうえ必要事項を協議させていだだきます。</w:t>
      </w:r>
    </w:p>
    <w:p w14:paraId="47BA93C0" w14:textId="77777777" w:rsidR="00392949" w:rsidRPr="00A80453" w:rsidRDefault="00595D44" w:rsidP="00595D44">
      <w:pPr>
        <w:ind w:firstLineChars="100" w:firstLine="210"/>
        <w:rPr>
          <w:szCs w:val="21"/>
        </w:rPr>
      </w:pPr>
      <w:r w:rsidRPr="00A80453">
        <w:rPr>
          <w:rFonts w:hint="eastAsia"/>
          <w:szCs w:val="21"/>
        </w:rPr>
        <w:t>衛生設備関係の詳細につきましてはパンフ</w:t>
      </w:r>
      <w:r w:rsidR="00301F4B" w:rsidRPr="00A80453">
        <w:rPr>
          <w:rFonts w:hint="eastAsia"/>
          <w:szCs w:val="21"/>
        </w:rPr>
        <w:t>レット「江東区マンション等の建設に関する条例第２０</w:t>
      </w:r>
      <w:r w:rsidRPr="00A80453">
        <w:rPr>
          <w:rFonts w:hint="eastAsia"/>
          <w:szCs w:val="21"/>
        </w:rPr>
        <w:t>条に掲げる住居の衛生的環境の確保について」をご参照願います。</w:t>
      </w:r>
      <w:r w:rsidR="0002409B" w:rsidRPr="00A80453">
        <w:rPr>
          <w:rFonts w:hint="eastAsia"/>
          <w:szCs w:val="21"/>
        </w:rPr>
        <w:t>なお、不明な点等ございましたら、以下までお問い合わせのほどお願いいたします。</w:t>
      </w:r>
    </w:p>
    <w:p w14:paraId="5BC313B3" w14:textId="77777777" w:rsidR="0002409B" w:rsidRPr="00A80453" w:rsidRDefault="0002409B" w:rsidP="0002409B">
      <w:pPr>
        <w:rPr>
          <w:szCs w:val="21"/>
        </w:rPr>
      </w:pPr>
    </w:p>
    <w:p w14:paraId="65D7A9E5" w14:textId="77777777" w:rsidR="0002409B" w:rsidRPr="00A80453" w:rsidRDefault="0002409B" w:rsidP="0002409B">
      <w:pPr>
        <w:rPr>
          <w:szCs w:val="21"/>
        </w:rPr>
      </w:pPr>
    </w:p>
    <w:p w14:paraId="1D9D974D" w14:textId="77777777" w:rsidR="0002409B" w:rsidRPr="00A80453" w:rsidRDefault="0002409B" w:rsidP="00A76F97">
      <w:pPr>
        <w:ind w:firstLine="5880"/>
        <w:rPr>
          <w:szCs w:val="21"/>
        </w:rPr>
      </w:pPr>
      <w:r w:rsidRPr="00A80453">
        <w:rPr>
          <w:rFonts w:hint="eastAsia"/>
          <w:szCs w:val="21"/>
        </w:rPr>
        <w:t>問合せ先</w:t>
      </w:r>
    </w:p>
    <w:p w14:paraId="41C22809" w14:textId="77777777" w:rsidR="0002409B" w:rsidRPr="00A80453" w:rsidRDefault="0002409B" w:rsidP="00A76F97">
      <w:pPr>
        <w:ind w:firstLine="5880"/>
        <w:rPr>
          <w:szCs w:val="21"/>
        </w:rPr>
      </w:pPr>
      <w:r w:rsidRPr="00A80453">
        <w:rPr>
          <w:rFonts w:hint="eastAsia"/>
          <w:szCs w:val="21"/>
        </w:rPr>
        <w:t>江東区保健所</w:t>
      </w:r>
    </w:p>
    <w:p w14:paraId="5086AA8C" w14:textId="77777777" w:rsidR="0002409B" w:rsidRPr="00A80453" w:rsidRDefault="0002409B" w:rsidP="00A76F97">
      <w:pPr>
        <w:ind w:firstLine="5880"/>
        <w:rPr>
          <w:szCs w:val="21"/>
        </w:rPr>
      </w:pPr>
      <w:r w:rsidRPr="00A80453">
        <w:rPr>
          <w:rFonts w:hint="eastAsia"/>
          <w:szCs w:val="21"/>
        </w:rPr>
        <w:t>生活衛生課　環境衛生係</w:t>
      </w:r>
    </w:p>
    <w:p w14:paraId="5949AF6C" w14:textId="77777777" w:rsidR="0002409B" w:rsidRPr="00A80453" w:rsidRDefault="0002409B" w:rsidP="00A76F97">
      <w:pPr>
        <w:ind w:firstLine="5880"/>
        <w:rPr>
          <w:szCs w:val="21"/>
        </w:rPr>
      </w:pPr>
      <w:r w:rsidRPr="00A80453">
        <w:rPr>
          <w:rFonts w:hint="eastAsia"/>
          <w:szCs w:val="21"/>
        </w:rPr>
        <w:t>江東区東陽</w:t>
      </w:r>
      <w:r w:rsidRPr="00A80453">
        <w:rPr>
          <w:szCs w:val="21"/>
        </w:rPr>
        <w:t>2-1-1</w:t>
      </w:r>
    </w:p>
    <w:p w14:paraId="7ADBB805" w14:textId="77777777" w:rsidR="0002409B" w:rsidRPr="00A80453" w:rsidRDefault="0002409B" w:rsidP="00A76F97">
      <w:pPr>
        <w:ind w:firstLine="5880"/>
        <w:rPr>
          <w:szCs w:val="21"/>
        </w:rPr>
      </w:pPr>
      <w:r w:rsidRPr="00A80453">
        <w:rPr>
          <w:szCs w:val="21"/>
        </w:rPr>
        <w:t>TEL</w:t>
      </w:r>
      <w:r w:rsidRPr="00A80453">
        <w:rPr>
          <w:rFonts w:hint="eastAsia"/>
          <w:szCs w:val="21"/>
        </w:rPr>
        <w:t>：</w:t>
      </w:r>
      <w:r w:rsidRPr="00A80453">
        <w:rPr>
          <w:szCs w:val="21"/>
        </w:rPr>
        <w:t>03-3647-5862</w:t>
      </w:r>
    </w:p>
    <w:p w14:paraId="5A2F8656" w14:textId="77777777" w:rsidR="00595D44" w:rsidRPr="00A80453" w:rsidRDefault="0002409B" w:rsidP="00A76F97">
      <w:pPr>
        <w:ind w:firstLine="5880"/>
        <w:rPr>
          <w:szCs w:val="21"/>
        </w:rPr>
      </w:pPr>
      <w:r w:rsidRPr="00A80453">
        <w:rPr>
          <w:szCs w:val="21"/>
        </w:rPr>
        <w:t>FAX</w:t>
      </w:r>
      <w:r w:rsidRPr="00A80453">
        <w:rPr>
          <w:rFonts w:hint="eastAsia"/>
          <w:szCs w:val="21"/>
        </w:rPr>
        <w:t>：</w:t>
      </w:r>
      <w:r w:rsidRPr="00A80453">
        <w:rPr>
          <w:szCs w:val="21"/>
        </w:rPr>
        <w:t>03-3615-7171</w:t>
      </w:r>
    </w:p>
    <w:p w14:paraId="6C416815" w14:textId="77777777" w:rsidR="00E67C9B" w:rsidRPr="00A80453" w:rsidRDefault="00E67C9B" w:rsidP="00A76F97">
      <w:pPr>
        <w:ind w:firstLine="5880"/>
        <w:rPr>
          <w:szCs w:val="21"/>
        </w:rPr>
      </w:pPr>
      <w:r w:rsidRPr="00A80453">
        <w:rPr>
          <w:szCs w:val="21"/>
        </w:rPr>
        <w:t>MAIL:hc-kankyo@city.koto</w:t>
      </w:r>
      <w:r w:rsidR="006F6B2B" w:rsidRPr="00A80453">
        <w:rPr>
          <w:szCs w:val="21"/>
        </w:rPr>
        <w:t>.</w:t>
      </w:r>
      <w:r w:rsidR="00A76F97" w:rsidRPr="00A80453">
        <w:rPr>
          <w:szCs w:val="21"/>
        </w:rPr>
        <w:ruby>
          <w:rubyPr>
            <w:rubyAlign w:val="distributeLetter"/>
            <w:hps w:val="8"/>
            <w:hpsRaise w:val="18"/>
            <w:hpsBaseText w:val="21"/>
            <w:lid w:val="ja-JP"/>
          </w:rubyPr>
          <w:rt>
            <w:r w:rsidR="00A76F97" w:rsidRPr="00A80453">
              <w:rPr>
                <w:rFonts w:hint="eastAsia"/>
                <w:sz w:val="8"/>
                <w:szCs w:val="21"/>
              </w:rPr>
              <w:t>エル</w:t>
            </w:r>
          </w:rt>
          <w:rubyBase>
            <w:r w:rsidR="00A76F97" w:rsidRPr="00A80453">
              <w:rPr>
                <w:szCs w:val="21"/>
              </w:rPr>
              <w:t>l</w:t>
            </w:r>
          </w:rubyBase>
        </w:ruby>
      </w:r>
      <w:r w:rsidRPr="00A80453">
        <w:rPr>
          <w:szCs w:val="21"/>
        </w:rPr>
        <w:t>g.jp</w:t>
      </w:r>
    </w:p>
    <w:p w14:paraId="2442DB7A" w14:textId="77777777" w:rsidR="0002409B" w:rsidRPr="00A80453" w:rsidRDefault="00595D44" w:rsidP="0002409B">
      <w:pPr>
        <w:rPr>
          <w:szCs w:val="21"/>
        </w:rPr>
      </w:pPr>
      <w:r>
        <w:rPr>
          <w:szCs w:val="21"/>
        </w:rPr>
        <w:br w:type="page"/>
      </w:r>
      <w:r w:rsidRPr="00A80453">
        <w:rPr>
          <w:rFonts w:hint="eastAsia"/>
          <w:szCs w:val="21"/>
        </w:rPr>
        <w:lastRenderedPageBreak/>
        <w:t xml:space="preserve">江東区保健所　生活衛生課　環境衛生係　　</w:t>
      </w:r>
      <w:r w:rsidR="00FD30C6" w:rsidRPr="00A80453">
        <w:rPr>
          <w:rFonts w:hint="eastAsia"/>
          <w:szCs w:val="21"/>
        </w:rPr>
        <w:t>行</w:t>
      </w:r>
    </w:p>
    <w:p w14:paraId="33EA95E3" w14:textId="77777777" w:rsidR="00595D44" w:rsidRPr="00A80453" w:rsidRDefault="00595D44" w:rsidP="0002409B">
      <w:pPr>
        <w:rPr>
          <w:szCs w:val="21"/>
        </w:rPr>
      </w:pPr>
      <w:r w:rsidRPr="00A80453">
        <w:rPr>
          <w:szCs w:val="21"/>
        </w:rPr>
        <w:t>FAX</w:t>
      </w:r>
      <w:r w:rsidRPr="00A80453">
        <w:rPr>
          <w:rFonts w:hint="eastAsia"/>
          <w:szCs w:val="21"/>
        </w:rPr>
        <w:t>：</w:t>
      </w:r>
      <w:r w:rsidRPr="00A80453">
        <w:rPr>
          <w:szCs w:val="21"/>
        </w:rPr>
        <w:t>03-3615-7171</w:t>
      </w:r>
      <w:r w:rsidR="00423111" w:rsidRPr="00A80453">
        <w:rPr>
          <w:rFonts w:hint="eastAsia"/>
          <w:szCs w:val="21"/>
        </w:rPr>
        <w:t xml:space="preserve">　　　</w:t>
      </w:r>
      <w:r w:rsidR="00423111" w:rsidRPr="00A80453">
        <w:rPr>
          <w:szCs w:val="21"/>
        </w:rPr>
        <w:t>MAIL:hc-kankyo@city.koto</w:t>
      </w:r>
      <w:r w:rsidR="006F6B2B" w:rsidRPr="00A80453">
        <w:rPr>
          <w:szCs w:val="21"/>
        </w:rPr>
        <w:t>.</w:t>
      </w:r>
      <w:r w:rsidR="00B15C4D" w:rsidRPr="00A80453">
        <w:rPr>
          <w:szCs w:val="21"/>
        </w:rPr>
        <w:ruby>
          <w:rubyPr>
            <w:rubyAlign w:val="distributeSpace"/>
            <w:hps w:val="8"/>
            <w:hpsRaise w:val="18"/>
            <w:hpsBaseText w:val="21"/>
            <w:lid w:val="ja-JP"/>
          </w:rubyPr>
          <w:rt>
            <w:r w:rsidR="00B15C4D" w:rsidRPr="00A80453">
              <w:rPr>
                <w:rFonts w:hint="eastAsia"/>
                <w:sz w:val="8"/>
                <w:szCs w:val="21"/>
              </w:rPr>
              <w:t>エル</w:t>
            </w:r>
          </w:rt>
          <w:rubyBase>
            <w:r w:rsidR="00B15C4D" w:rsidRPr="00A80453">
              <w:rPr>
                <w:szCs w:val="21"/>
              </w:rPr>
              <w:t>l</w:t>
            </w:r>
          </w:rubyBase>
        </w:ruby>
      </w:r>
      <w:r w:rsidR="00423111" w:rsidRPr="00A80453">
        <w:rPr>
          <w:szCs w:val="21"/>
        </w:rPr>
        <w:t>g.jp</w:t>
      </w:r>
    </w:p>
    <w:p w14:paraId="4984F2A4" w14:textId="77777777" w:rsidR="00595D44" w:rsidRPr="00061750" w:rsidRDefault="00595D44" w:rsidP="00595D44">
      <w:pPr>
        <w:ind w:firstLineChars="200" w:firstLine="422"/>
        <w:rPr>
          <w:b/>
          <w:szCs w:val="21"/>
          <w:shd w:val="pct15" w:color="auto" w:fill="FFFFFF"/>
        </w:rPr>
      </w:pPr>
      <w:r w:rsidRPr="00061750">
        <w:rPr>
          <w:rFonts w:hint="eastAsia"/>
          <w:b/>
          <w:szCs w:val="21"/>
          <w:shd w:val="pct15" w:color="auto" w:fill="FFFFFF"/>
        </w:rPr>
        <w:t>「江東区マンション等の建設に関する条例第</w:t>
      </w:r>
      <w:r w:rsidR="00301F4B" w:rsidRPr="00061750">
        <w:rPr>
          <w:rFonts w:hint="eastAsia"/>
          <w:b/>
          <w:szCs w:val="21"/>
          <w:shd w:val="pct15" w:color="auto" w:fill="FFFFFF"/>
        </w:rPr>
        <w:t>２０</w:t>
      </w:r>
      <w:r w:rsidRPr="00061750">
        <w:rPr>
          <w:rFonts w:hint="eastAsia"/>
          <w:b/>
          <w:szCs w:val="21"/>
          <w:shd w:val="pct15" w:color="auto" w:fill="FFFFFF"/>
        </w:rPr>
        <w:t>条」に係る協議確認票（回答）</w:t>
      </w:r>
    </w:p>
    <w:p w14:paraId="0C5D5ADE" w14:textId="77777777" w:rsidR="00595D44" w:rsidRPr="00A80453" w:rsidRDefault="00061750" w:rsidP="00595D44">
      <w:pPr>
        <w:rPr>
          <w:szCs w:val="21"/>
        </w:rPr>
      </w:pPr>
      <w:r w:rsidRPr="00A80453">
        <w:rPr>
          <w:rFonts w:hint="eastAsia"/>
          <w:szCs w:val="21"/>
        </w:rPr>
        <w:t>建築物名称：</w:t>
      </w:r>
      <w:r w:rsidR="00595D44" w:rsidRPr="00A80453">
        <w:rPr>
          <w:rFonts w:hint="eastAsia"/>
          <w:szCs w:val="21"/>
        </w:rPr>
        <w:t>（仮称）</w:t>
      </w:r>
    </w:p>
    <w:p w14:paraId="7473AF97" w14:textId="77777777" w:rsidR="00595D44" w:rsidRPr="00A80453" w:rsidRDefault="00595D44" w:rsidP="00595D44">
      <w:pPr>
        <w:rPr>
          <w:szCs w:val="21"/>
        </w:rPr>
      </w:pPr>
      <w:r w:rsidRPr="00A80453">
        <w:rPr>
          <w:rFonts w:hint="eastAsia"/>
          <w:szCs w:val="21"/>
        </w:rPr>
        <w:t>計画地：</w:t>
      </w:r>
      <w:r w:rsidR="0032306C" w:rsidRPr="00A80453">
        <w:rPr>
          <w:szCs w:val="21"/>
        </w:rPr>
        <w:t>(</w:t>
      </w:r>
      <w:r w:rsidR="0032306C" w:rsidRPr="00A80453">
        <w:rPr>
          <w:rFonts w:hint="eastAsia"/>
          <w:szCs w:val="21"/>
        </w:rPr>
        <w:t>住居表示</w:t>
      </w:r>
      <w:r w:rsidR="0032306C" w:rsidRPr="00A80453">
        <w:rPr>
          <w:szCs w:val="21"/>
        </w:rPr>
        <w:t xml:space="preserve">) </w:t>
      </w:r>
      <w:r w:rsidRPr="00A80453">
        <w:rPr>
          <w:rFonts w:hint="eastAsia"/>
          <w:szCs w:val="21"/>
        </w:rPr>
        <w:t>江東区</w:t>
      </w:r>
    </w:p>
    <w:p w14:paraId="152435DC" w14:textId="77777777" w:rsidR="00595D44" w:rsidRPr="00A80453" w:rsidRDefault="00595D44" w:rsidP="00595D44">
      <w:pPr>
        <w:ind w:firstLineChars="300" w:firstLine="630"/>
        <w:rPr>
          <w:szCs w:val="21"/>
        </w:rPr>
      </w:pPr>
      <w:r w:rsidRPr="00A80453">
        <w:rPr>
          <w:rFonts w:hint="eastAsia"/>
          <w:szCs w:val="21"/>
        </w:rPr>
        <w:t xml:space="preserve">　</w:t>
      </w:r>
      <w:r w:rsidR="0032306C" w:rsidRPr="00A80453">
        <w:rPr>
          <w:rFonts w:hint="eastAsia"/>
          <w:szCs w:val="21"/>
        </w:rPr>
        <w:t>（地　番）</w:t>
      </w:r>
      <w:r w:rsidRPr="00A80453">
        <w:rPr>
          <w:rFonts w:hint="eastAsia"/>
          <w:szCs w:val="21"/>
        </w:rPr>
        <w:t>江東区</w:t>
      </w:r>
    </w:p>
    <w:p w14:paraId="2932F218" w14:textId="77777777" w:rsidR="00595D44" w:rsidRPr="00A80453" w:rsidRDefault="00AE34E1" w:rsidP="00595D44">
      <w:pPr>
        <w:rPr>
          <w:szCs w:val="21"/>
        </w:rPr>
      </w:pPr>
      <w:r w:rsidRPr="00A80453">
        <w:rPr>
          <w:rFonts w:hint="eastAsia"/>
          <w:szCs w:val="21"/>
        </w:rPr>
        <w:t>１．</w:t>
      </w:r>
      <w:r w:rsidR="00682130" w:rsidRPr="00A80453">
        <w:rPr>
          <w:rFonts w:hint="eastAsia"/>
          <w:szCs w:val="21"/>
        </w:rPr>
        <w:t>建築</w:t>
      </w:r>
      <w:r w:rsidRPr="00A80453">
        <w:rPr>
          <w:rFonts w:hint="eastAsia"/>
          <w:szCs w:val="21"/>
        </w:rPr>
        <w:t>構造</w:t>
      </w:r>
      <w:r w:rsidR="00674036" w:rsidRPr="00A80453">
        <w:rPr>
          <w:rFonts w:hint="eastAsia"/>
          <w:szCs w:val="21"/>
        </w:rPr>
        <w:t>の種類（鉄筋</w:t>
      </w:r>
      <w:r w:rsidR="00595D44" w:rsidRPr="00A80453">
        <w:rPr>
          <w:rFonts w:hint="eastAsia"/>
          <w:szCs w:val="21"/>
        </w:rPr>
        <w:t>コンクリート・</w:t>
      </w:r>
      <w:r w:rsidR="00674036" w:rsidRPr="00A80453">
        <w:rPr>
          <w:rFonts w:hint="eastAsia"/>
          <w:szCs w:val="21"/>
        </w:rPr>
        <w:t>鉄骨鉄筋コンクリート・鉄骨・</w:t>
      </w:r>
      <w:r w:rsidR="00595D44" w:rsidRPr="00A80453">
        <w:rPr>
          <w:rFonts w:hint="eastAsia"/>
          <w:szCs w:val="21"/>
        </w:rPr>
        <w:t>その他）</w:t>
      </w:r>
    </w:p>
    <w:p w14:paraId="227E4CE6" w14:textId="77777777" w:rsidR="00595D44" w:rsidRPr="00A80453" w:rsidRDefault="00595D44" w:rsidP="00595D44">
      <w:pPr>
        <w:rPr>
          <w:szCs w:val="21"/>
        </w:rPr>
      </w:pPr>
      <w:r w:rsidRPr="00A80453">
        <w:rPr>
          <w:rFonts w:hint="eastAsia"/>
          <w:szCs w:val="21"/>
        </w:rPr>
        <w:t>２．空調設備</w:t>
      </w:r>
    </w:p>
    <w:p w14:paraId="6258E6A6" w14:textId="77777777" w:rsidR="00595D44" w:rsidRPr="00A80453" w:rsidRDefault="00595D44" w:rsidP="00595D44">
      <w:pPr>
        <w:rPr>
          <w:szCs w:val="21"/>
        </w:rPr>
      </w:pPr>
      <w:r w:rsidRPr="00A80453">
        <w:rPr>
          <w:rFonts w:hint="eastAsia"/>
          <w:szCs w:val="21"/>
        </w:rPr>
        <w:t xml:space="preserve">　</w:t>
      </w:r>
      <w:r w:rsidRPr="00A80453">
        <w:rPr>
          <w:szCs w:val="21"/>
        </w:rPr>
        <w:t>(1)</w:t>
      </w:r>
      <w:r w:rsidR="00B63FFF" w:rsidRPr="00A80453">
        <w:rPr>
          <w:rFonts w:hint="eastAsia"/>
          <w:szCs w:val="21"/>
        </w:rPr>
        <w:t>空調方式</w:t>
      </w:r>
      <w:r w:rsidR="004D2D4B" w:rsidRPr="00A80453">
        <w:rPr>
          <w:rFonts w:hint="eastAsia"/>
          <w:szCs w:val="21"/>
        </w:rPr>
        <w:t>（</w:t>
      </w:r>
      <w:r w:rsidR="00B63FFF" w:rsidRPr="00A80453">
        <w:rPr>
          <w:rFonts w:hint="eastAsia"/>
          <w:szCs w:val="21"/>
        </w:rPr>
        <w:t>個別方式</w:t>
      </w:r>
      <w:r w:rsidR="004D2D4B" w:rsidRPr="00A80453">
        <w:rPr>
          <w:rFonts w:hint="eastAsia"/>
          <w:szCs w:val="21"/>
        </w:rPr>
        <w:t>・</w:t>
      </w:r>
      <w:r w:rsidR="00B63FFF" w:rsidRPr="00A80453">
        <w:rPr>
          <w:rFonts w:hint="eastAsia"/>
          <w:szCs w:val="21"/>
        </w:rPr>
        <w:t>中央方式（</w:t>
      </w:r>
      <w:r w:rsidRPr="00A80453">
        <w:rPr>
          <w:rFonts w:hint="eastAsia"/>
          <w:szCs w:val="21"/>
        </w:rPr>
        <w:t>ﾀﾞｸﾄ方式、ﾊﾟｯｹｰｼﾞﾕﾆｯﾄ方式、ﾌｧﾝｺｲﾙ方式</w:t>
      </w:r>
      <w:r w:rsidR="00B63FFF" w:rsidRPr="00A80453">
        <w:rPr>
          <w:rFonts w:hint="eastAsia"/>
          <w:szCs w:val="21"/>
        </w:rPr>
        <w:t>等）</w:t>
      </w:r>
      <w:r w:rsidR="004D2D4B" w:rsidRPr="00A80453">
        <w:rPr>
          <w:rFonts w:hint="eastAsia"/>
          <w:szCs w:val="21"/>
        </w:rPr>
        <w:t>）</w:t>
      </w:r>
    </w:p>
    <w:p w14:paraId="07955902" w14:textId="77777777" w:rsidR="00595D44" w:rsidRPr="00A80453" w:rsidRDefault="00595D44" w:rsidP="00595D44">
      <w:pPr>
        <w:ind w:left="420" w:hangingChars="200" w:hanging="420"/>
        <w:rPr>
          <w:szCs w:val="21"/>
        </w:rPr>
      </w:pPr>
      <w:r w:rsidRPr="00A80453">
        <w:rPr>
          <w:rFonts w:hint="eastAsia"/>
          <w:szCs w:val="21"/>
        </w:rPr>
        <w:t xml:space="preserve">　</w:t>
      </w:r>
      <w:r w:rsidRPr="00A80453">
        <w:rPr>
          <w:szCs w:val="21"/>
        </w:rPr>
        <w:t>(2)</w:t>
      </w:r>
      <w:r w:rsidRPr="00A80453">
        <w:rPr>
          <w:rFonts w:hint="eastAsia"/>
          <w:szCs w:val="21"/>
        </w:rPr>
        <w:t>外気取入口と排気口のショートサーキット防止のため以下の点につき確認願います。</w:t>
      </w:r>
    </w:p>
    <w:p w14:paraId="07844805" w14:textId="77777777" w:rsidR="00595D44" w:rsidRPr="00A80453" w:rsidRDefault="00595D44" w:rsidP="00595D44">
      <w:pPr>
        <w:rPr>
          <w:szCs w:val="21"/>
        </w:rPr>
      </w:pPr>
      <w:r w:rsidRPr="00A80453">
        <w:rPr>
          <w:rFonts w:hint="eastAsia"/>
          <w:szCs w:val="21"/>
        </w:rPr>
        <w:t xml:space="preserve">　　①室内の外気取入れ口の位置（バルコニー・通路・外壁・その他）</w:t>
      </w:r>
    </w:p>
    <w:p w14:paraId="78CB9452" w14:textId="77777777" w:rsidR="00595D44" w:rsidRPr="00A80453" w:rsidRDefault="00595D44" w:rsidP="00595D44">
      <w:pPr>
        <w:ind w:firstLineChars="200" w:firstLine="420"/>
        <w:rPr>
          <w:szCs w:val="21"/>
        </w:rPr>
      </w:pPr>
      <w:r w:rsidRPr="00A80453">
        <w:rPr>
          <w:rFonts w:hint="eastAsia"/>
          <w:szCs w:val="21"/>
        </w:rPr>
        <w:t>②室外への排気口の位置（バルコニー・通路・外壁・その他）</w:t>
      </w:r>
    </w:p>
    <w:p w14:paraId="350609F2" w14:textId="77777777" w:rsidR="00595D44" w:rsidRPr="00A80453" w:rsidRDefault="00595D44" w:rsidP="00595D44">
      <w:pPr>
        <w:ind w:firstLineChars="200" w:firstLine="420"/>
        <w:rPr>
          <w:szCs w:val="21"/>
        </w:rPr>
      </w:pPr>
      <w:r w:rsidRPr="00A80453">
        <w:rPr>
          <w:rFonts w:hint="eastAsia"/>
          <w:szCs w:val="21"/>
        </w:rPr>
        <w:t>③ガス湯沸器の排気口の位置（バルコニー・通路・外壁・その他）</w:t>
      </w:r>
    </w:p>
    <w:p w14:paraId="43B86201" w14:textId="77777777" w:rsidR="00595D44" w:rsidRPr="00A80453" w:rsidRDefault="00EE071D" w:rsidP="00595D44">
      <w:pPr>
        <w:ind w:firstLineChars="200" w:firstLine="420"/>
        <w:rPr>
          <w:szCs w:val="21"/>
        </w:rPr>
      </w:pPr>
      <w:r w:rsidRPr="00A80453">
        <w:rPr>
          <w:rFonts w:hint="eastAsia"/>
          <w:szCs w:val="21"/>
        </w:rPr>
        <w:t>→①と②、</w:t>
      </w:r>
      <w:r w:rsidR="0049657A" w:rsidRPr="00A80453">
        <w:rPr>
          <w:rFonts w:hint="eastAsia"/>
          <w:szCs w:val="21"/>
        </w:rPr>
        <w:t>①と</w:t>
      </w:r>
      <w:r w:rsidR="00595D44" w:rsidRPr="00A80453">
        <w:rPr>
          <w:rFonts w:hint="eastAsia"/>
          <w:szCs w:val="21"/>
        </w:rPr>
        <w:t>③の位置の距離（上下及び水平距離）は最短で</w:t>
      </w:r>
      <w:r w:rsidR="00595D44" w:rsidRPr="00A80453">
        <w:rPr>
          <w:rFonts w:hint="eastAsia"/>
          <w:szCs w:val="21"/>
          <w:u w:val="single"/>
        </w:rPr>
        <w:t xml:space="preserve">　　　</w:t>
      </w:r>
      <w:r w:rsidR="00595D44" w:rsidRPr="00A80453">
        <w:rPr>
          <w:szCs w:val="21"/>
          <w:u w:val="single"/>
        </w:rPr>
        <w:t>m</w:t>
      </w:r>
    </w:p>
    <w:p w14:paraId="13949915" w14:textId="77777777" w:rsidR="00595D44" w:rsidRPr="00A80453" w:rsidRDefault="00595D44" w:rsidP="00595D44">
      <w:pPr>
        <w:ind w:firstLineChars="100" w:firstLine="210"/>
        <w:rPr>
          <w:szCs w:val="21"/>
        </w:rPr>
      </w:pPr>
      <w:r w:rsidRPr="00A80453">
        <w:rPr>
          <w:szCs w:val="21"/>
        </w:rPr>
        <w:t>(3)24</w:t>
      </w:r>
      <w:r w:rsidRPr="00A80453">
        <w:rPr>
          <w:rFonts w:hint="eastAsia"/>
          <w:szCs w:val="21"/>
        </w:rPr>
        <w:t>時間換気：ファンの点検口（有・無）、電源オフ対策（カバー・注意書き・その他（　　　　））</w:t>
      </w:r>
    </w:p>
    <w:p w14:paraId="46C17081" w14:textId="77777777" w:rsidR="00595D44" w:rsidRPr="00A80453" w:rsidRDefault="00595D44" w:rsidP="00595D44">
      <w:pPr>
        <w:rPr>
          <w:szCs w:val="21"/>
        </w:rPr>
      </w:pPr>
      <w:r w:rsidRPr="00A80453">
        <w:rPr>
          <w:rFonts w:hint="eastAsia"/>
          <w:szCs w:val="21"/>
        </w:rPr>
        <w:t>３．給水設備</w:t>
      </w:r>
    </w:p>
    <w:p w14:paraId="0605CF59" w14:textId="77777777" w:rsidR="0049657A" w:rsidRPr="00A80453" w:rsidRDefault="0049657A" w:rsidP="0049657A">
      <w:pPr>
        <w:ind w:firstLineChars="100" w:firstLine="210"/>
        <w:rPr>
          <w:szCs w:val="21"/>
        </w:rPr>
      </w:pPr>
      <w:r w:rsidRPr="00A80453">
        <w:rPr>
          <w:rFonts w:hint="eastAsia"/>
          <w:szCs w:val="21"/>
        </w:rPr>
        <w:t>受水槽（有・無）、</w:t>
      </w:r>
      <w:r w:rsidR="00061750" w:rsidRPr="00A80453">
        <w:rPr>
          <w:rFonts w:hint="eastAsia"/>
          <w:szCs w:val="21"/>
        </w:rPr>
        <w:t>高置水槽（有・無）、</w:t>
      </w:r>
      <w:r w:rsidRPr="00A80453">
        <w:rPr>
          <w:rFonts w:hint="eastAsia"/>
          <w:szCs w:val="21"/>
        </w:rPr>
        <w:t>消防用補給水槽（有・無）</w:t>
      </w:r>
    </w:p>
    <w:p w14:paraId="27F02B93" w14:textId="77777777" w:rsidR="00061750" w:rsidRPr="00A80453" w:rsidRDefault="00061750" w:rsidP="0049657A">
      <w:pPr>
        <w:ind w:firstLineChars="100" w:firstLine="210"/>
        <w:rPr>
          <w:szCs w:val="21"/>
        </w:rPr>
      </w:pPr>
      <w:r w:rsidRPr="00A80453">
        <w:rPr>
          <w:rFonts w:hint="eastAsia"/>
          <w:szCs w:val="21"/>
        </w:rPr>
        <w:t>上記</w:t>
      </w:r>
      <w:r w:rsidR="002550B3" w:rsidRPr="00A80453">
        <w:rPr>
          <w:rFonts w:hint="eastAsia"/>
          <w:szCs w:val="21"/>
        </w:rPr>
        <w:t>設備</w:t>
      </w:r>
      <w:r w:rsidRPr="00A80453">
        <w:rPr>
          <w:rFonts w:hint="eastAsia"/>
          <w:szCs w:val="21"/>
        </w:rPr>
        <w:t>の吐水口空間の確保（有・無</w:t>
      </w:r>
      <w:r w:rsidR="005C5C3C" w:rsidRPr="00A80453">
        <w:rPr>
          <w:rFonts w:hint="eastAsia"/>
          <w:szCs w:val="21"/>
        </w:rPr>
        <w:t>・一部のみあり</w:t>
      </w:r>
      <w:r w:rsidRPr="00A80453">
        <w:rPr>
          <w:rFonts w:hint="eastAsia"/>
          <w:szCs w:val="21"/>
        </w:rPr>
        <w:t>）</w:t>
      </w:r>
    </w:p>
    <w:p w14:paraId="43C4809E" w14:textId="77777777" w:rsidR="00595D44" w:rsidRPr="00A80453" w:rsidRDefault="00595D44" w:rsidP="00595D44">
      <w:pPr>
        <w:rPr>
          <w:szCs w:val="21"/>
        </w:rPr>
      </w:pPr>
      <w:r w:rsidRPr="00A80453">
        <w:rPr>
          <w:rFonts w:hint="eastAsia"/>
          <w:szCs w:val="21"/>
        </w:rPr>
        <w:t xml:space="preserve">　</w:t>
      </w:r>
      <w:r w:rsidR="0049657A" w:rsidRPr="00A80453">
        <w:rPr>
          <w:szCs w:val="21"/>
        </w:rPr>
        <w:t>(1)</w:t>
      </w:r>
      <w:r w:rsidRPr="00A80453">
        <w:rPr>
          <w:rFonts w:hint="eastAsia"/>
          <w:szCs w:val="21"/>
        </w:rPr>
        <w:t>受水槽方式の場合：パンフレットＰ</w:t>
      </w:r>
      <w:r w:rsidRPr="00A80453">
        <w:rPr>
          <w:szCs w:val="21"/>
        </w:rPr>
        <w:t>2</w:t>
      </w:r>
      <w:r w:rsidRPr="00A80453">
        <w:rPr>
          <w:rFonts w:hint="eastAsia"/>
          <w:szCs w:val="21"/>
        </w:rPr>
        <w:t>～</w:t>
      </w:r>
      <w:r w:rsidRPr="00A80453">
        <w:rPr>
          <w:szCs w:val="21"/>
        </w:rPr>
        <w:t>8</w:t>
      </w:r>
      <w:r w:rsidRPr="00A80453">
        <w:rPr>
          <w:rFonts w:hint="eastAsia"/>
          <w:szCs w:val="21"/>
        </w:rPr>
        <w:t>参照</w:t>
      </w:r>
    </w:p>
    <w:p w14:paraId="6486FB8C" w14:textId="77777777" w:rsidR="00595D44" w:rsidRPr="00A80453" w:rsidRDefault="00595D44" w:rsidP="00595D44">
      <w:pPr>
        <w:rPr>
          <w:szCs w:val="21"/>
        </w:rPr>
      </w:pPr>
      <w:r w:rsidRPr="00A80453">
        <w:rPr>
          <w:rFonts w:hint="eastAsia"/>
          <w:szCs w:val="21"/>
        </w:rPr>
        <w:t xml:space="preserve">　</w:t>
      </w:r>
      <w:r w:rsidR="0049657A" w:rsidRPr="00A80453">
        <w:rPr>
          <w:szCs w:val="21"/>
        </w:rPr>
        <w:t>(2)</w:t>
      </w:r>
      <w:r w:rsidRPr="00A80453">
        <w:rPr>
          <w:rFonts w:hint="eastAsia"/>
          <w:szCs w:val="21"/>
        </w:rPr>
        <w:t>増圧給水方式の場合：以下の点につき確認願います。</w:t>
      </w:r>
    </w:p>
    <w:p w14:paraId="296D1502" w14:textId="77777777" w:rsidR="00595D44" w:rsidRPr="00A80453" w:rsidRDefault="0094236B" w:rsidP="00595D44">
      <w:pPr>
        <w:rPr>
          <w:szCs w:val="21"/>
        </w:rPr>
      </w:pPr>
      <w:r w:rsidRPr="00A80453">
        <w:rPr>
          <w:rFonts w:hint="eastAsia"/>
          <w:szCs w:val="21"/>
        </w:rPr>
        <w:t xml:space="preserve">　　①増圧給水装置の設置場所（屋内・屋外）と</w:t>
      </w:r>
      <w:r w:rsidR="00595D44" w:rsidRPr="00A80453">
        <w:rPr>
          <w:rFonts w:hint="eastAsia"/>
          <w:szCs w:val="21"/>
        </w:rPr>
        <w:t>安全対策（箱入施錠の有・無）</w:t>
      </w:r>
    </w:p>
    <w:p w14:paraId="58CBBDD3" w14:textId="77777777" w:rsidR="00674036" w:rsidRPr="00A80453" w:rsidRDefault="00595D44" w:rsidP="00595D44">
      <w:pPr>
        <w:rPr>
          <w:szCs w:val="21"/>
        </w:rPr>
      </w:pPr>
      <w:r w:rsidRPr="00A80453">
        <w:rPr>
          <w:rFonts w:hint="eastAsia"/>
          <w:szCs w:val="21"/>
        </w:rPr>
        <w:t xml:space="preserve">　　②直結給水栓の設置と個数（場所：　　、　個）　③散水栓の構造（立上・壁付・その他）</w:t>
      </w:r>
    </w:p>
    <w:p w14:paraId="1B3E282A" w14:textId="77777777" w:rsidR="003C3D75" w:rsidRPr="00A80453" w:rsidRDefault="004938E5" w:rsidP="00595D44">
      <w:pPr>
        <w:rPr>
          <w:szCs w:val="21"/>
        </w:rPr>
      </w:pPr>
      <w:r w:rsidRPr="00A80453">
        <w:rPr>
          <w:rFonts w:hint="eastAsia"/>
          <w:szCs w:val="21"/>
        </w:rPr>
        <w:t xml:space="preserve">　</w:t>
      </w:r>
      <w:r w:rsidRPr="00A80453">
        <w:rPr>
          <w:szCs w:val="21"/>
        </w:rPr>
        <w:t>(3)</w:t>
      </w:r>
      <w:r w:rsidRPr="00A80453">
        <w:rPr>
          <w:rFonts w:hint="eastAsia"/>
          <w:szCs w:val="21"/>
        </w:rPr>
        <w:t>自動かん水装置（有・無）</w:t>
      </w:r>
      <w:r w:rsidR="0064347A" w:rsidRPr="00A80453">
        <w:rPr>
          <w:rFonts w:hint="eastAsia"/>
          <w:szCs w:val="21"/>
        </w:rPr>
        <w:t>と</w:t>
      </w:r>
      <w:r w:rsidR="000208C2" w:rsidRPr="00A80453">
        <w:rPr>
          <w:rFonts w:hint="eastAsia"/>
          <w:szCs w:val="21"/>
        </w:rPr>
        <w:t>逆流防止措置（有・無）</w:t>
      </w:r>
    </w:p>
    <w:p w14:paraId="3A9784F0" w14:textId="77777777" w:rsidR="00595D44" w:rsidRPr="00A80453" w:rsidRDefault="00595D44" w:rsidP="00595D44">
      <w:pPr>
        <w:rPr>
          <w:szCs w:val="21"/>
        </w:rPr>
      </w:pPr>
      <w:r w:rsidRPr="00A80453">
        <w:rPr>
          <w:rFonts w:hint="eastAsia"/>
          <w:szCs w:val="21"/>
        </w:rPr>
        <w:t>４．その他</w:t>
      </w:r>
    </w:p>
    <w:p w14:paraId="61D3AF12" w14:textId="77777777" w:rsidR="00595D44" w:rsidRPr="00A80453" w:rsidRDefault="00595D44" w:rsidP="00595D44">
      <w:pPr>
        <w:rPr>
          <w:szCs w:val="21"/>
        </w:rPr>
      </w:pPr>
      <w:r w:rsidRPr="00A80453">
        <w:rPr>
          <w:rFonts w:hint="eastAsia"/>
          <w:szCs w:val="21"/>
        </w:rPr>
        <w:t xml:space="preserve">　排水槽設置の場合：パンフレットＰ</w:t>
      </w:r>
      <w:r w:rsidRPr="00A80453">
        <w:rPr>
          <w:szCs w:val="21"/>
        </w:rPr>
        <w:t>11</w:t>
      </w:r>
      <w:r w:rsidRPr="00A80453">
        <w:rPr>
          <w:rFonts w:hint="eastAsia"/>
          <w:szCs w:val="21"/>
        </w:rPr>
        <w:t>～</w:t>
      </w:r>
      <w:r w:rsidRPr="00A80453">
        <w:rPr>
          <w:szCs w:val="21"/>
        </w:rPr>
        <w:t>13</w:t>
      </w:r>
      <w:r w:rsidRPr="00A80453">
        <w:rPr>
          <w:rFonts w:hint="eastAsia"/>
          <w:szCs w:val="21"/>
        </w:rPr>
        <w:t>参照</w:t>
      </w:r>
    </w:p>
    <w:p w14:paraId="10F0351C" w14:textId="77777777" w:rsidR="00595D44" w:rsidRPr="00A80453" w:rsidRDefault="00061750" w:rsidP="00595D44">
      <w:pPr>
        <w:rPr>
          <w:szCs w:val="21"/>
        </w:rPr>
      </w:pPr>
      <w:r w:rsidRPr="00A80453">
        <w:rPr>
          <w:rFonts w:hint="eastAsia"/>
          <w:szCs w:val="21"/>
        </w:rPr>
        <w:t xml:space="preserve">　ディスポーザの設置（有・無</w:t>
      </w:r>
      <w:r w:rsidR="00595D44" w:rsidRPr="00A80453">
        <w:rPr>
          <w:rFonts w:hint="eastAsia"/>
          <w:szCs w:val="21"/>
        </w:rPr>
        <w:t>）</w:t>
      </w:r>
    </w:p>
    <w:p w14:paraId="6A323867" w14:textId="77777777" w:rsidR="00061750" w:rsidRPr="00A80453" w:rsidRDefault="00595D44" w:rsidP="00595D44">
      <w:pPr>
        <w:rPr>
          <w:szCs w:val="21"/>
        </w:rPr>
      </w:pPr>
      <w:r w:rsidRPr="00A80453">
        <w:rPr>
          <w:rFonts w:hint="eastAsia"/>
          <w:szCs w:val="21"/>
        </w:rPr>
        <w:t xml:space="preserve">　排水管の悪臭防止措置（トラップ桝の設置：有・無）</w:t>
      </w:r>
    </w:p>
    <w:p w14:paraId="23AAC154" w14:textId="77777777" w:rsidR="00061750" w:rsidRPr="00A80453" w:rsidRDefault="00061750" w:rsidP="00595D44">
      <w:pPr>
        <w:rPr>
          <w:szCs w:val="21"/>
        </w:rPr>
      </w:pPr>
      <w:r w:rsidRPr="00A80453">
        <w:rPr>
          <w:rFonts w:hint="eastAsia"/>
          <w:szCs w:val="21"/>
        </w:rPr>
        <w:t xml:space="preserve">　雨水貯留槽（有・無）</w:t>
      </w:r>
    </w:p>
    <w:p w14:paraId="68C77B4B" w14:textId="77777777" w:rsidR="00595D44" w:rsidRPr="00A80453" w:rsidRDefault="00595D44" w:rsidP="00595D44">
      <w:pPr>
        <w:rPr>
          <w:szCs w:val="21"/>
        </w:rPr>
      </w:pPr>
      <w:r w:rsidRPr="00A80453">
        <w:rPr>
          <w:rFonts w:hint="eastAsia"/>
          <w:szCs w:val="21"/>
        </w:rPr>
        <w:t xml:space="preserve">　廃棄物保管場所の付帯設備</w:t>
      </w:r>
    </w:p>
    <w:p w14:paraId="47D1ECE6" w14:textId="77777777" w:rsidR="00595D44" w:rsidRPr="00A80453" w:rsidRDefault="00595D44" w:rsidP="00595D44">
      <w:pPr>
        <w:ind w:firstLineChars="200" w:firstLine="420"/>
        <w:rPr>
          <w:szCs w:val="21"/>
        </w:rPr>
      </w:pPr>
      <w:r w:rsidRPr="00A80453">
        <w:rPr>
          <w:rFonts w:hint="eastAsia"/>
          <w:szCs w:val="21"/>
        </w:rPr>
        <w:t>給水栓の逆流防止措置（ﾊﾞｷｭｰﾑﾌﾞﾚｰｶ付水栓、・逆止弁・その他（　　　　））</w:t>
      </w:r>
    </w:p>
    <w:p w14:paraId="5B7A08AC" w14:textId="77777777" w:rsidR="00595D44" w:rsidRPr="00A80453" w:rsidRDefault="00595D44" w:rsidP="00595D44">
      <w:pPr>
        <w:rPr>
          <w:szCs w:val="21"/>
        </w:rPr>
      </w:pPr>
      <w:r w:rsidRPr="00A80453">
        <w:rPr>
          <w:rFonts w:hint="eastAsia"/>
          <w:szCs w:val="21"/>
        </w:rPr>
        <w:t xml:space="preserve">　　給気口、排気口、換気ファン開口部の防虫網設置（有・無）</w:t>
      </w:r>
    </w:p>
    <w:p w14:paraId="73AB9582" w14:textId="77777777" w:rsidR="00595D44" w:rsidRPr="00A80453" w:rsidRDefault="00595D44" w:rsidP="00595D44">
      <w:pPr>
        <w:rPr>
          <w:szCs w:val="21"/>
        </w:rPr>
      </w:pPr>
      <w:r w:rsidRPr="00A80453">
        <w:rPr>
          <w:rFonts w:hint="eastAsia"/>
          <w:szCs w:val="21"/>
        </w:rPr>
        <w:t xml:space="preserve">　清掃用具の保管場所（専用・兼用、場所：　　　　　　　）</w:t>
      </w:r>
    </w:p>
    <w:p w14:paraId="18939311" w14:textId="77777777" w:rsidR="00595D44" w:rsidRPr="00A80453" w:rsidRDefault="00595D44" w:rsidP="00595D44">
      <w:pPr>
        <w:rPr>
          <w:szCs w:val="21"/>
        </w:rPr>
      </w:pPr>
      <w:r w:rsidRPr="00A80453">
        <w:rPr>
          <w:rFonts w:hint="eastAsia"/>
          <w:szCs w:val="21"/>
        </w:rPr>
        <w:t xml:space="preserve">　共用付帯施設（シアタールーム・共同浴場・プール等）の設置（有・無）</w:t>
      </w:r>
    </w:p>
    <w:p w14:paraId="707DA9F2" w14:textId="77777777" w:rsidR="00595D44" w:rsidRPr="00A80453" w:rsidRDefault="00595D44" w:rsidP="00595D44">
      <w:pPr>
        <w:rPr>
          <w:szCs w:val="21"/>
        </w:rPr>
      </w:pPr>
      <w:r w:rsidRPr="00A80453">
        <w:rPr>
          <w:rFonts w:hint="eastAsia"/>
          <w:szCs w:val="21"/>
        </w:rPr>
        <w:t xml:space="preserve">　　→関係法令上、手続きが生じる可能性がありますので別途相談願います。</w:t>
      </w:r>
    </w:p>
    <w:p w14:paraId="1FEDA0A7" w14:textId="77777777" w:rsidR="00595D44" w:rsidRPr="00A80453" w:rsidRDefault="00595D44" w:rsidP="00595D44">
      <w:pPr>
        <w:rPr>
          <w:szCs w:val="21"/>
        </w:rPr>
      </w:pPr>
      <w:r w:rsidRPr="00A80453">
        <w:rPr>
          <w:rFonts w:hint="eastAsia"/>
          <w:szCs w:val="21"/>
        </w:rPr>
        <w:t xml:space="preserve">　竣工後の留意点：パンフレットＰ</w:t>
      </w:r>
      <w:r w:rsidRPr="00A80453">
        <w:rPr>
          <w:szCs w:val="21"/>
        </w:rPr>
        <w:t>21</w:t>
      </w:r>
      <w:r w:rsidRPr="00A80453">
        <w:rPr>
          <w:rFonts w:hint="eastAsia"/>
          <w:szCs w:val="21"/>
        </w:rPr>
        <w:t>参照</w:t>
      </w:r>
    </w:p>
    <w:p w14:paraId="7A38E455" w14:textId="77777777" w:rsidR="00595D44" w:rsidRPr="00A80453" w:rsidRDefault="00595D44" w:rsidP="00595D44">
      <w:pPr>
        <w:rPr>
          <w:szCs w:val="21"/>
        </w:rPr>
      </w:pPr>
    </w:p>
    <w:p w14:paraId="739C7D86" w14:textId="77777777" w:rsidR="00595D44" w:rsidRPr="00A80453" w:rsidRDefault="009D221B" w:rsidP="00595D44">
      <w:pPr>
        <w:rPr>
          <w:szCs w:val="21"/>
        </w:rPr>
      </w:pPr>
      <w:r w:rsidRPr="00A80453">
        <w:rPr>
          <w:rFonts w:hint="eastAsia"/>
          <w:szCs w:val="21"/>
        </w:rPr>
        <w:t xml:space="preserve">回答日：　　　</w:t>
      </w:r>
      <w:r w:rsidR="00595D44" w:rsidRPr="00A80453">
        <w:rPr>
          <w:rFonts w:hint="eastAsia"/>
          <w:szCs w:val="21"/>
        </w:rPr>
        <w:t xml:space="preserve">　　年　　月　　日</w:t>
      </w:r>
    </w:p>
    <w:p w14:paraId="55886634" w14:textId="77777777" w:rsidR="00595D44" w:rsidRPr="00A80453" w:rsidRDefault="00595D44" w:rsidP="00595D44">
      <w:pPr>
        <w:rPr>
          <w:szCs w:val="21"/>
        </w:rPr>
      </w:pPr>
      <w:r w:rsidRPr="00A80453">
        <w:rPr>
          <w:rFonts w:hint="eastAsia"/>
          <w:szCs w:val="21"/>
        </w:rPr>
        <w:t>事業者・担当者名：</w:t>
      </w:r>
    </w:p>
    <w:p w14:paraId="6CC5C1B7" w14:textId="77777777" w:rsidR="00595D44" w:rsidRPr="00A80453" w:rsidRDefault="00595D44" w:rsidP="0002409B">
      <w:pPr>
        <w:rPr>
          <w:szCs w:val="21"/>
        </w:rPr>
      </w:pPr>
      <w:r w:rsidRPr="00A80453">
        <w:rPr>
          <w:rFonts w:hint="eastAsia"/>
          <w:szCs w:val="21"/>
        </w:rPr>
        <w:t>住所・連絡先：</w:t>
      </w:r>
    </w:p>
    <w:sectPr w:rsidR="00595D44" w:rsidRPr="00A80453" w:rsidSect="00951DD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8A58" w14:textId="77777777" w:rsidR="00995473" w:rsidRDefault="00995473" w:rsidP="00B324E9">
      <w:r>
        <w:separator/>
      </w:r>
    </w:p>
  </w:endnote>
  <w:endnote w:type="continuationSeparator" w:id="0">
    <w:p w14:paraId="34543ED0" w14:textId="77777777" w:rsidR="00995473" w:rsidRDefault="00995473" w:rsidP="00B3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ADC1" w14:textId="77777777" w:rsidR="003C3D75" w:rsidRDefault="003C3D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249D" w14:textId="77777777" w:rsidR="003C3D75" w:rsidRDefault="003C3D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593E" w14:textId="77777777" w:rsidR="003C3D75" w:rsidRDefault="003C3D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AAFB" w14:textId="77777777" w:rsidR="00995473" w:rsidRDefault="00995473" w:rsidP="00B324E9">
      <w:r>
        <w:separator/>
      </w:r>
    </w:p>
  </w:footnote>
  <w:footnote w:type="continuationSeparator" w:id="0">
    <w:p w14:paraId="3FBC6BD1" w14:textId="77777777" w:rsidR="00995473" w:rsidRDefault="00995473" w:rsidP="00B3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1C49" w14:textId="77777777" w:rsidR="003C3D75" w:rsidRDefault="003C3D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2069" w14:textId="77777777" w:rsidR="003C3D75" w:rsidRDefault="003C3D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E26" w14:textId="77777777" w:rsidR="003C3D75" w:rsidRDefault="003C3D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C00"/>
    <w:rsid w:val="000028F0"/>
    <w:rsid w:val="00004123"/>
    <w:rsid w:val="000208C2"/>
    <w:rsid w:val="0002409B"/>
    <w:rsid w:val="00034AEF"/>
    <w:rsid w:val="000438F5"/>
    <w:rsid w:val="00061750"/>
    <w:rsid w:val="000827EA"/>
    <w:rsid w:val="000B3D40"/>
    <w:rsid w:val="000F7CE3"/>
    <w:rsid w:val="001114F7"/>
    <w:rsid w:val="00164ACB"/>
    <w:rsid w:val="00176760"/>
    <w:rsid w:val="00192F93"/>
    <w:rsid w:val="001B34C8"/>
    <w:rsid w:val="001C554F"/>
    <w:rsid w:val="002550B3"/>
    <w:rsid w:val="00301F4B"/>
    <w:rsid w:val="00320E4E"/>
    <w:rsid w:val="0032306C"/>
    <w:rsid w:val="00335212"/>
    <w:rsid w:val="0035389A"/>
    <w:rsid w:val="00363A93"/>
    <w:rsid w:val="00392949"/>
    <w:rsid w:val="003A25C9"/>
    <w:rsid w:val="003A51A8"/>
    <w:rsid w:val="003C0B32"/>
    <w:rsid w:val="003C3D75"/>
    <w:rsid w:val="003D3BDB"/>
    <w:rsid w:val="003E2DEB"/>
    <w:rsid w:val="004060AC"/>
    <w:rsid w:val="00423111"/>
    <w:rsid w:val="00447A8F"/>
    <w:rsid w:val="004712B1"/>
    <w:rsid w:val="004938E5"/>
    <w:rsid w:val="0049657A"/>
    <w:rsid w:val="004D2D4B"/>
    <w:rsid w:val="004F00AF"/>
    <w:rsid w:val="004F529F"/>
    <w:rsid w:val="00510CE4"/>
    <w:rsid w:val="005242AF"/>
    <w:rsid w:val="00595D44"/>
    <w:rsid w:val="005C5C3C"/>
    <w:rsid w:val="005E6850"/>
    <w:rsid w:val="0064347A"/>
    <w:rsid w:val="00674036"/>
    <w:rsid w:val="00682130"/>
    <w:rsid w:val="006F5510"/>
    <w:rsid w:val="006F6B2B"/>
    <w:rsid w:val="006F72EF"/>
    <w:rsid w:val="00747CFC"/>
    <w:rsid w:val="00780231"/>
    <w:rsid w:val="00786AED"/>
    <w:rsid w:val="007A2C20"/>
    <w:rsid w:val="007A53EA"/>
    <w:rsid w:val="007E59A1"/>
    <w:rsid w:val="00863160"/>
    <w:rsid w:val="00891E8F"/>
    <w:rsid w:val="0089288D"/>
    <w:rsid w:val="008A7D3C"/>
    <w:rsid w:val="008F36EF"/>
    <w:rsid w:val="008F683E"/>
    <w:rsid w:val="0094236B"/>
    <w:rsid w:val="009457C0"/>
    <w:rsid w:val="00951DDD"/>
    <w:rsid w:val="00995473"/>
    <w:rsid w:val="009B1527"/>
    <w:rsid w:val="009D221B"/>
    <w:rsid w:val="00A31618"/>
    <w:rsid w:val="00A3256D"/>
    <w:rsid w:val="00A71CAA"/>
    <w:rsid w:val="00A76F97"/>
    <w:rsid w:val="00A80453"/>
    <w:rsid w:val="00AA7CED"/>
    <w:rsid w:val="00AC6279"/>
    <w:rsid w:val="00AE34E1"/>
    <w:rsid w:val="00B15C4D"/>
    <w:rsid w:val="00B324E9"/>
    <w:rsid w:val="00B63FFF"/>
    <w:rsid w:val="00B902E9"/>
    <w:rsid w:val="00B93DE6"/>
    <w:rsid w:val="00C02E1B"/>
    <w:rsid w:val="00C50518"/>
    <w:rsid w:val="00CB3C00"/>
    <w:rsid w:val="00D41791"/>
    <w:rsid w:val="00D445BA"/>
    <w:rsid w:val="00DD6DF7"/>
    <w:rsid w:val="00DE6CC9"/>
    <w:rsid w:val="00E67C9B"/>
    <w:rsid w:val="00ED2070"/>
    <w:rsid w:val="00ED6904"/>
    <w:rsid w:val="00EE071D"/>
    <w:rsid w:val="00FD30C6"/>
    <w:rsid w:val="00FE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0B0D030"/>
  <w14:defaultImageDpi w14:val="0"/>
  <w15:docId w15:val="{D0B12820-1EE7-4BE5-810E-C1E286B5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3256D"/>
  </w:style>
  <w:style w:type="character" w:customStyle="1" w:styleId="a4">
    <w:name w:val="日付 (文字)"/>
    <w:link w:val="a3"/>
    <w:uiPriority w:val="99"/>
    <w:semiHidden/>
    <w:rPr>
      <w:kern w:val="2"/>
      <w:sz w:val="21"/>
      <w:szCs w:val="24"/>
    </w:rPr>
  </w:style>
  <w:style w:type="paragraph" w:styleId="a5">
    <w:name w:val="header"/>
    <w:basedOn w:val="a"/>
    <w:link w:val="a6"/>
    <w:uiPriority w:val="99"/>
    <w:unhideWhenUsed/>
    <w:rsid w:val="00B324E9"/>
    <w:pPr>
      <w:tabs>
        <w:tab w:val="center" w:pos="4252"/>
        <w:tab w:val="right" w:pos="8504"/>
      </w:tabs>
      <w:snapToGrid w:val="0"/>
    </w:pPr>
  </w:style>
  <w:style w:type="character" w:customStyle="1" w:styleId="a6">
    <w:name w:val="ヘッダー (文字)"/>
    <w:link w:val="a5"/>
    <w:uiPriority w:val="99"/>
    <w:locked/>
    <w:rsid w:val="00B324E9"/>
    <w:rPr>
      <w:kern w:val="2"/>
      <w:sz w:val="24"/>
    </w:rPr>
  </w:style>
  <w:style w:type="paragraph" w:styleId="a7">
    <w:name w:val="footer"/>
    <w:basedOn w:val="a"/>
    <w:link w:val="a8"/>
    <w:uiPriority w:val="99"/>
    <w:unhideWhenUsed/>
    <w:rsid w:val="00B324E9"/>
    <w:pPr>
      <w:tabs>
        <w:tab w:val="center" w:pos="4252"/>
        <w:tab w:val="right" w:pos="8504"/>
      </w:tabs>
      <w:snapToGrid w:val="0"/>
    </w:pPr>
  </w:style>
  <w:style w:type="character" w:customStyle="1" w:styleId="a8">
    <w:name w:val="フッター (文字)"/>
    <w:link w:val="a7"/>
    <w:uiPriority w:val="99"/>
    <w:locked/>
    <w:rsid w:val="00B324E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5F4A-0058-4649-9E43-EB4DAF5E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平成１６年７月２３日</vt:lpstr>
    </vt:vector>
  </TitlesOfParts>
  <Company>FM-USER</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平成１６年７月２３日</dc:title>
  <dc:subject/>
  <dc:creator>WKSTN010</dc:creator>
  <cp:keywords/>
  <dc:description/>
  <cp:lastModifiedBy>宮口　航平_江東区</cp:lastModifiedBy>
  <cp:revision>2</cp:revision>
  <cp:lastPrinted>2010-03-15T01:53:00Z</cp:lastPrinted>
  <dcterms:created xsi:type="dcterms:W3CDTF">2025-07-07T04:56:00Z</dcterms:created>
  <dcterms:modified xsi:type="dcterms:W3CDTF">2025-07-07T04:56:00Z</dcterms:modified>
</cp:coreProperties>
</file>