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7C3F31">
        <w:trPr>
          <w:trHeight w:val="199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tc>
      </w:tr>
      <w:tr w:rsidR="008310FB" w:rsidRPr="008310FB" w:rsidTr="007C3F31">
        <w:trPr>
          <w:trHeight w:val="2108"/>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tc>
      </w:tr>
      <w:tr w:rsidR="00C270E8" w:rsidRPr="0051063B" w:rsidTr="007C3F31">
        <w:trPr>
          <w:trHeight w:val="2124"/>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spacing w:line="0" w:lineRule="atLeast"/>
              <w:rPr>
                <w:sz w:val="24"/>
              </w:rPr>
            </w:pPr>
          </w:p>
        </w:tc>
      </w:tr>
      <w:tr w:rsidR="00C270E8" w:rsidRPr="0051063B" w:rsidTr="007C3F31">
        <w:trPr>
          <w:trHeight w:val="1828"/>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spacing w:line="0" w:lineRule="atLeast"/>
              <w:rPr>
                <w:sz w:val="24"/>
              </w:rPr>
            </w:pPr>
          </w:p>
        </w:tc>
      </w:tr>
      <w:tr w:rsidR="00C270E8" w:rsidRPr="0051063B" w:rsidTr="007C3F31">
        <w:trPr>
          <w:trHeight w:val="2546"/>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7C3F31" w:rsidRDefault="00C270E8" w:rsidP="00C270E8">
            <w:pPr>
              <w:spacing w:line="0" w:lineRule="atLeast"/>
              <w:rPr>
                <w:sz w:val="24"/>
              </w:rPr>
            </w:pPr>
          </w:p>
        </w:tc>
      </w:tr>
    </w:tbl>
    <w:p w:rsidR="00C270E8" w:rsidRPr="0051063B" w:rsidRDefault="00C270E8" w:rsidP="00C270E8">
      <w:pPr>
        <w:widowControl/>
        <w:jc w:val="left"/>
        <w:rPr>
          <w:sz w:val="24"/>
        </w:rPr>
      </w:pPr>
      <w:r w:rsidRPr="0051063B">
        <w:rPr>
          <w:sz w:val="24"/>
        </w:rPr>
        <w:br w:type="page"/>
      </w:r>
    </w:p>
    <w:p w:rsidR="002C5BB7" w:rsidRDefault="002C5BB7" w:rsidP="00C270E8">
      <w:pPr>
        <w:spacing w:line="0" w:lineRule="atLeast"/>
        <w:rPr>
          <w:sz w:val="24"/>
        </w:rPr>
      </w:pPr>
    </w:p>
    <w:p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7C3F31">
        <w:trPr>
          <w:trHeight w:val="232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tc>
      </w:tr>
      <w:tr w:rsidR="00C270E8" w:rsidRPr="0051063B" w:rsidTr="007C3F31">
        <w:trPr>
          <w:trHeight w:val="2270"/>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spacing w:line="0" w:lineRule="atLeast"/>
              <w:rPr>
                <w:sz w:val="24"/>
              </w:rPr>
            </w:pPr>
          </w:p>
        </w:tc>
      </w:tr>
      <w:tr w:rsidR="00C270E8" w:rsidRPr="0051063B" w:rsidTr="007C3F31">
        <w:trPr>
          <w:trHeight w:val="2260"/>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spacing w:line="0" w:lineRule="atLeast"/>
              <w:rPr>
                <w:sz w:val="24"/>
              </w:rPr>
            </w:pPr>
          </w:p>
        </w:tc>
      </w:tr>
      <w:tr w:rsidR="00C270E8" w:rsidRPr="0051063B" w:rsidTr="007C3F31">
        <w:trPr>
          <w:trHeight w:val="2391"/>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widowControl/>
        <w:jc w:val="left"/>
        <w:rPr>
          <w:sz w:val="24"/>
        </w:rPr>
      </w:pPr>
      <w:r w:rsidRPr="0051063B">
        <w:rPr>
          <w:sz w:val="24"/>
        </w:rPr>
        <w:br w:type="page"/>
      </w:r>
    </w:p>
    <w:p w:rsidR="002C5BB7" w:rsidRDefault="002C5BB7" w:rsidP="00C270E8">
      <w:pPr>
        <w:spacing w:line="0" w:lineRule="atLeast"/>
        <w:rPr>
          <w:sz w:val="24"/>
        </w:rPr>
      </w:pPr>
    </w:p>
    <w:p w:rsidR="00C270E8" w:rsidRPr="0051063B" w:rsidRDefault="00C270E8" w:rsidP="00C270E8">
      <w:pPr>
        <w:spacing w:line="0" w:lineRule="atLeast"/>
        <w:rPr>
          <w:sz w:val="24"/>
        </w:rPr>
      </w:pPr>
      <w:r>
        <w:rPr>
          <w:rFonts w:hint="eastAsia"/>
          <w:sz w:val="24"/>
        </w:rPr>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7C3F31">
        <w:trPr>
          <w:trHeight w:val="2311"/>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tc>
      </w:tr>
      <w:tr w:rsidR="00C270E8" w:rsidRPr="0051063B" w:rsidTr="007C3F31">
        <w:trPr>
          <w:trHeight w:val="1976"/>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spacing w:line="0" w:lineRule="atLeast"/>
              <w:rPr>
                <w:sz w:val="24"/>
              </w:rPr>
            </w:pPr>
          </w:p>
        </w:tc>
      </w:tr>
      <w:tr w:rsidR="00C270E8" w:rsidRPr="0051063B" w:rsidTr="007C3F31">
        <w:trPr>
          <w:trHeight w:val="2118"/>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tc>
      </w:tr>
      <w:tr w:rsidR="00C270E8" w:rsidRPr="0051063B" w:rsidTr="007C3F31">
        <w:trPr>
          <w:trHeight w:val="3396"/>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widowControl/>
        <w:jc w:val="left"/>
        <w:rPr>
          <w:sz w:val="24"/>
        </w:rPr>
      </w:pPr>
      <w:r w:rsidRPr="0051063B">
        <w:rPr>
          <w:sz w:val="24"/>
        </w:rPr>
        <w:br w:type="page"/>
      </w:r>
    </w:p>
    <w:p w:rsidR="002C5BB7" w:rsidRDefault="002C5BB7" w:rsidP="00C270E8">
      <w:pPr>
        <w:spacing w:line="0" w:lineRule="atLeast"/>
        <w:rPr>
          <w:sz w:val="24"/>
        </w:rPr>
      </w:pPr>
    </w:p>
    <w:p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7C3F31">
        <w:trPr>
          <w:trHeight w:val="2308"/>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tc>
      </w:tr>
      <w:tr w:rsidR="00C270E8" w:rsidRPr="0051063B" w:rsidTr="007C3F31">
        <w:trPr>
          <w:trHeight w:val="2100"/>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spacing w:line="0" w:lineRule="atLeast"/>
              <w:rPr>
                <w:sz w:val="24"/>
              </w:rPr>
            </w:pPr>
          </w:p>
        </w:tc>
      </w:tr>
      <w:tr w:rsidR="00C270E8" w:rsidRPr="0051063B" w:rsidTr="007C3F31">
        <w:trPr>
          <w:trHeight w:val="2285"/>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spacing w:line="0" w:lineRule="atLeast"/>
              <w:rPr>
                <w:sz w:val="24"/>
              </w:rPr>
            </w:pPr>
          </w:p>
        </w:tc>
      </w:tr>
      <w:tr w:rsidR="00C270E8" w:rsidRPr="0051063B" w:rsidTr="007C3F31">
        <w:trPr>
          <w:trHeight w:val="3254"/>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widowControl/>
        <w:jc w:val="left"/>
        <w:rPr>
          <w:sz w:val="24"/>
        </w:rPr>
      </w:pPr>
      <w:r w:rsidRPr="0051063B">
        <w:rPr>
          <w:sz w:val="24"/>
        </w:rPr>
        <w:br w:type="page"/>
      </w:r>
    </w:p>
    <w:p w:rsidR="002C5BB7" w:rsidRDefault="002C5BB7" w:rsidP="00C270E8">
      <w:pPr>
        <w:spacing w:line="0" w:lineRule="atLeast"/>
        <w:rPr>
          <w:sz w:val="24"/>
        </w:rPr>
      </w:pPr>
    </w:p>
    <w:p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7C3F31">
        <w:trPr>
          <w:trHeight w:val="198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tc>
      </w:tr>
      <w:tr w:rsidR="00C270E8" w:rsidRPr="0051063B" w:rsidTr="007C3F31">
        <w:trPr>
          <w:trHeight w:val="2251"/>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spacing w:line="0" w:lineRule="atLeast"/>
              <w:rPr>
                <w:sz w:val="24"/>
              </w:rPr>
            </w:pPr>
          </w:p>
        </w:tc>
      </w:tr>
      <w:tr w:rsidR="00C270E8" w:rsidRPr="0051063B" w:rsidTr="007C3F31">
        <w:trPr>
          <w:trHeight w:val="2680"/>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spacing w:line="0" w:lineRule="atLeast"/>
              <w:rPr>
                <w:sz w:val="24"/>
              </w:rPr>
            </w:pPr>
          </w:p>
        </w:tc>
      </w:tr>
      <w:tr w:rsidR="00C270E8" w:rsidRPr="0051063B" w:rsidTr="007C3F31">
        <w:trPr>
          <w:trHeight w:val="325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spacing w:line="0" w:lineRule="atLeast"/>
              <w:rPr>
                <w:sz w:val="24"/>
              </w:rPr>
            </w:pPr>
          </w:p>
        </w:tc>
      </w:tr>
    </w:tbl>
    <w:p w:rsidR="00C270E8" w:rsidRPr="0051063B" w:rsidRDefault="00C270E8" w:rsidP="00C270E8">
      <w:pPr>
        <w:widowControl/>
        <w:jc w:val="left"/>
        <w:rPr>
          <w:sz w:val="24"/>
        </w:rPr>
      </w:pPr>
      <w:r w:rsidRPr="0051063B">
        <w:rPr>
          <w:sz w:val="24"/>
        </w:rPr>
        <w:br w:type="page"/>
      </w:r>
    </w:p>
    <w:p w:rsidR="002C5BB7" w:rsidRDefault="002C5BB7" w:rsidP="00C270E8">
      <w:pPr>
        <w:spacing w:line="0" w:lineRule="atLeast"/>
        <w:rPr>
          <w:sz w:val="24"/>
        </w:rPr>
      </w:pPr>
    </w:p>
    <w:p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7C3F31">
        <w:trPr>
          <w:trHeight w:val="2180"/>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7C3F31">
            <w:pPr>
              <w:spacing w:line="0" w:lineRule="atLeast"/>
              <w:rPr>
                <w:sz w:val="24"/>
              </w:rPr>
            </w:pPr>
          </w:p>
        </w:tc>
      </w:tr>
      <w:tr w:rsidR="00C270E8" w:rsidRPr="0051063B" w:rsidTr="007C3F31">
        <w:trPr>
          <w:trHeight w:val="198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spacing w:line="0" w:lineRule="atLeast"/>
              <w:rPr>
                <w:sz w:val="24"/>
              </w:rPr>
            </w:pPr>
          </w:p>
        </w:tc>
      </w:tr>
      <w:tr w:rsidR="00C270E8" w:rsidRPr="0051063B" w:rsidTr="007C3F31">
        <w:trPr>
          <w:trHeight w:val="2679"/>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spacing w:line="0" w:lineRule="atLeast"/>
              <w:rPr>
                <w:sz w:val="24"/>
              </w:rPr>
            </w:pPr>
          </w:p>
        </w:tc>
      </w:tr>
      <w:tr w:rsidR="00C270E8" w:rsidRPr="0051063B" w:rsidTr="007C3F31">
        <w:trPr>
          <w:trHeight w:val="3256"/>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spacing w:line="0" w:lineRule="atLeast"/>
              <w:rPr>
                <w:sz w:val="24"/>
              </w:rPr>
            </w:pPr>
            <w:bookmarkStart w:id="0" w:name="_GoBack"/>
            <w:bookmarkEnd w:id="0"/>
          </w:p>
        </w:tc>
      </w:tr>
    </w:tbl>
    <w:p w:rsidR="00C270E8" w:rsidRPr="00C270E8" w:rsidRDefault="00C270E8" w:rsidP="00F45AED">
      <w:pPr>
        <w:widowControl/>
        <w:jc w:val="left"/>
        <w:rPr>
          <w:rFonts w:asciiTheme="minorEastAsia" w:hAnsiTheme="minorEastAsia"/>
          <w:sz w:val="24"/>
          <w:szCs w:val="24"/>
        </w:rPr>
      </w:pPr>
    </w:p>
    <w:sectPr w:rsidR="00C270E8" w:rsidRPr="00C270E8" w:rsidSect="002C5BB7">
      <w:footerReference w:type="default" r:id="rId7"/>
      <w:pgSz w:w="11907" w:h="16840" w:code="9"/>
      <w:pgMar w:top="851" w:right="567" w:bottom="851" w:left="851" w:header="567" w:footer="56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B7" w:rsidRDefault="002C5BB7">
    <w:pPr>
      <w:pStyle w:val="a8"/>
      <w:jc w:val="center"/>
    </w:pPr>
    <w:r w:rsidRPr="002C5BB7">
      <w:rPr>
        <w:rFonts w:hint="eastAsia"/>
      </w:rPr>
      <w:t>地②－</w:t>
    </w:r>
    <w:sdt>
      <w:sdtPr>
        <w:id w:val="-529495969"/>
        <w:docPartObj>
          <w:docPartGallery w:val="Page Numbers (Bottom of Page)"/>
          <w:docPartUnique/>
        </w:docPartObj>
      </w:sdtPr>
      <w:sdtEndPr/>
      <w:sdtContent>
        <w:r>
          <w:fldChar w:fldCharType="begin"/>
        </w:r>
        <w:r>
          <w:instrText>PAGE   \* MERGEFORMAT</w:instrText>
        </w:r>
        <w:r>
          <w:fldChar w:fldCharType="separate"/>
        </w:r>
        <w:r w:rsidR="007C3F31" w:rsidRPr="007C3F31">
          <w:rPr>
            <w:rFonts w:hint="eastAsia"/>
            <w:noProof/>
            <w:lang w:val="ja-JP"/>
          </w:rPr>
          <w:t>５</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2C5BB7"/>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3D3C"/>
    <w:rsid w:val="007568FD"/>
    <w:rsid w:val="00780639"/>
    <w:rsid w:val="00783886"/>
    <w:rsid w:val="00790B7B"/>
    <w:rsid w:val="00796434"/>
    <w:rsid w:val="007B09A7"/>
    <w:rsid w:val="007C3F31"/>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63D2-B076-40AF-B085-A607A8E1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2019-05-30T04:50:00Z</dcterms:created>
  <dcterms:modified xsi:type="dcterms:W3CDTF">2022-11-25T04:52:00Z</dcterms:modified>
</cp:coreProperties>
</file>