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12A46" w14:textId="2A64B4C3" w:rsidR="00CB1122" w:rsidRDefault="00CB1122" w:rsidP="00316ADD">
      <w:pPr>
        <w:jc w:val="center"/>
        <w:rPr>
          <w:rFonts w:ascii="ＭＳ 明朝" w:eastAsia="ＭＳ 明朝" w:hAnsi="ＭＳ 明朝"/>
          <w:b/>
          <w:bCs/>
          <w:sz w:val="24"/>
          <w:szCs w:val="24"/>
        </w:rPr>
      </w:pPr>
      <w:r w:rsidRPr="00B12A02">
        <w:rPr>
          <w:rFonts w:ascii="ＭＳ 明朝" w:eastAsia="ＭＳ 明朝" w:hAnsi="ＭＳ 明朝"/>
          <w:b/>
          <w:bCs/>
          <w:sz w:val="24"/>
          <w:szCs w:val="24"/>
        </w:rPr>
        <w:t>江東区災害時トイレ確保・管理計画策定業務委託仕様書</w:t>
      </w:r>
      <w:r w:rsidR="00425206">
        <w:rPr>
          <w:rFonts w:ascii="ＭＳ 明朝" w:eastAsia="ＭＳ 明朝" w:hAnsi="ＭＳ 明朝" w:hint="eastAsia"/>
          <w:b/>
          <w:bCs/>
          <w:sz w:val="24"/>
          <w:szCs w:val="24"/>
        </w:rPr>
        <w:t>（案）</w:t>
      </w:r>
    </w:p>
    <w:p w14:paraId="32484A24" w14:textId="77777777" w:rsidR="00316ADD" w:rsidRPr="00316ADD" w:rsidRDefault="00316ADD" w:rsidP="00316ADD">
      <w:pPr>
        <w:jc w:val="center"/>
        <w:rPr>
          <w:rFonts w:ascii="ＭＳ 明朝" w:eastAsia="ＭＳ 明朝" w:hAnsi="ＭＳ 明朝"/>
          <w:b/>
          <w:bCs/>
          <w:sz w:val="24"/>
          <w:szCs w:val="24"/>
        </w:rPr>
      </w:pPr>
    </w:p>
    <w:p w14:paraId="26AF759B" w14:textId="77777777" w:rsidR="00CB1122" w:rsidRPr="00B12A02" w:rsidRDefault="00CB1122" w:rsidP="00CB1122">
      <w:pPr>
        <w:rPr>
          <w:rFonts w:ascii="ＭＳ ゴシック" w:eastAsia="ＭＳ ゴシック" w:hAnsi="ＭＳ ゴシック"/>
          <w:b/>
          <w:bCs/>
          <w:sz w:val="24"/>
          <w:szCs w:val="24"/>
        </w:rPr>
      </w:pPr>
      <w:r w:rsidRPr="00B12A02">
        <w:rPr>
          <w:rFonts w:ascii="ＭＳ ゴシック" w:eastAsia="ＭＳ ゴシック" w:hAnsi="ＭＳ ゴシック"/>
          <w:b/>
          <w:bCs/>
          <w:sz w:val="24"/>
          <w:szCs w:val="24"/>
        </w:rPr>
        <w:t>１</w:t>
      </w:r>
      <w:r w:rsidRPr="00B12A02">
        <w:rPr>
          <w:rFonts w:ascii="ＭＳ ゴシック" w:eastAsia="ＭＳ ゴシック" w:hAnsi="ＭＳ ゴシック" w:hint="eastAsia"/>
          <w:b/>
          <w:bCs/>
          <w:sz w:val="24"/>
          <w:szCs w:val="24"/>
        </w:rPr>
        <w:t xml:space="preserve">　</w:t>
      </w:r>
      <w:r w:rsidRPr="00B12A02">
        <w:rPr>
          <w:rFonts w:ascii="ＭＳ ゴシック" w:eastAsia="ＭＳ ゴシック" w:hAnsi="ＭＳ ゴシック"/>
          <w:b/>
          <w:bCs/>
          <w:sz w:val="24"/>
          <w:szCs w:val="24"/>
        </w:rPr>
        <w:t>件名</w:t>
      </w:r>
    </w:p>
    <w:p w14:paraId="343F7B4C" w14:textId="252419CD" w:rsidR="00CB1122" w:rsidRPr="00B12A02" w:rsidRDefault="00CB1122" w:rsidP="00CB1122">
      <w:pPr>
        <w:ind w:firstLineChars="100" w:firstLine="240"/>
        <w:rPr>
          <w:rFonts w:ascii="ＭＳ 明朝" w:eastAsia="ＭＳ 明朝" w:hAnsi="ＭＳ 明朝"/>
          <w:sz w:val="24"/>
          <w:szCs w:val="24"/>
        </w:rPr>
      </w:pPr>
      <w:r w:rsidRPr="00B12A02">
        <w:rPr>
          <w:rFonts w:ascii="ＭＳ 明朝" w:eastAsia="ＭＳ 明朝" w:hAnsi="ＭＳ 明朝"/>
          <w:sz w:val="24"/>
          <w:szCs w:val="24"/>
        </w:rPr>
        <w:t>江東区災害時トイレ確保・管理計画</w:t>
      </w:r>
      <w:r w:rsidR="00425206">
        <w:rPr>
          <w:rFonts w:ascii="ＭＳ 明朝" w:eastAsia="ＭＳ 明朝" w:hAnsi="ＭＳ 明朝" w:hint="eastAsia"/>
          <w:sz w:val="24"/>
          <w:szCs w:val="24"/>
        </w:rPr>
        <w:t>策定</w:t>
      </w:r>
      <w:r w:rsidRPr="00B12A02">
        <w:rPr>
          <w:rFonts w:ascii="ＭＳ 明朝" w:eastAsia="ＭＳ 明朝" w:hAnsi="ＭＳ 明朝"/>
          <w:sz w:val="24"/>
          <w:szCs w:val="24"/>
        </w:rPr>
        <w:t>業務委託</w:t>
      </w:r>
    </w:p>
    <w:p w14:paraId="0269F119" w14:textId="77777777" w:rsidR="00CB1122" w:rsidRPr="00B12A02" w:rsidRDefault="00CB1122" w:rsidP="00CB1122">
      <w:pPr>
        <w:rPr>
          <w:rFonts w:ascii="ＭＳ 明朝" w:eastAsia="ＭＳ 明朝" w:hAnsi="ＭＳ 明朝"/>
          <w:sz w:val="24"/>
          <w:szCs w:val="24"/>
        </w:rPr>
      </w:pPr>
    </w:p>
    <w:p w14:paraId="3553016F" w14:textId="77777777" w:rsidR="00CB1122" w:rsidRPr="00B12A02" w:rsidRDefault="00CB1122" w:rsidP="00CB1122">
      <w:pPr>
        <w:rPr>
          <w:rFonts w:ascii="ＭＳ ゴシック" w:eastAsia="ＭＳ ゴシック" w:hAnsi="ＭＳ ゴシック"/>
          <w:b/>
          <w:bCs/>
          <w:sz w:val="24"/>
          <w:szCs w:val="24"/>
        </w:rPr>
      </w:pPr>
      <w:r w:rsidRPr="00B12A02">
        <w:rPr>
          <w:rFonts w:ascii="ＭＳ ゴシック" w:eastAsia="ＭＳ ゴシック" w:hAnsi="ＭＳ ゴシック"/>
          <w:b/>
          <w:bCs/>
          <w:sz w:val="24"/>
          <w:szCs w:val="24"/>
        </w:rPr>
        <w:t>２</w:t>
      </w:r>
      <w:r w:rsidRPr="00B12A02">
        <w:rPr>
          <w:rFonts w:ascii="ＭＳ ゴシック" w:eastAsia="ＭＳ ゴシック" w:hAnsi="ＭＳ ゴシック" w:hint="eastAsia"/>
          <w:b/>
          <w:bCs/>
          <w:sz w:val="24"/>
          <w:szCs w:val="24"/>
        </w:rPr>
        <w:t xml:space="preserve">　</w:t>
      </w:r>
      <w:r w:rsidRPr="00B12A02">
        <w:rPr>
          <w:rFonts w:ascii="ＭＳ ゴシック" w:eastAsia="ＭＳ ゴシック" w:hAnsi="ＭＳ ゴシック"/>
          <w:b/>
          <w:bCs/>
          <w:sz w:val="24"/>
          <w:szCs w:val="24"/>
        </w:rPr>
        <w:t>目的</w:t>
      </w:r>
    </w:p>
    <w:p w14:paraId="4A777DD2" w14:textId="77777777" w:rsidR="009B70C3" w:rsidRDefault="009B70C3" w:rsidP="009B70C3">
      <w:pPr>
        <w:rPr>
          <w:rFonts w:ascii="ＭＳ 明朝" w:eastAsia="ＭＳ 明朝" w:hAnsi="ＭＳ 明朝"/>
          <w:sz w:val="24"/>
          <w:szCs w:val="24"/>
        </w:rPr>
      </w:pPr>
      <w:r>
        <w:rPr>
          <w:rFonts w:ascii="ＭＳ 明朝" w:eastAsia="ＭＳ 明朝" w:hAnsi="ＭＳ 明朝" w:hint="eastAsia"/>
          <w:sz w:val="24"/>
          <w:szCs w:val="24"/>
        </w:rPr>
        <w:t xml:space="preserve">　</w:t>
      </w:r>
      <w:r w:rsidR="00CB1122" w:rsidRPr="00B12A02">
        <w:rPr>
          <w:rFonts w:ascii="ＭＳ 明朝" w:eastAsia="ＭＳ 明朝" w:hAnsi="ＭＳ 明朝"/>
          <w:sz w:val="24"/>
          <w:szCs w:val="24"/>
        </w:rPr>
        <w:t>大規模</w:t>
      </w:r>
      <w:r w:rsidR="002C2DA0">
        <w:rPr>
          <w:rFonts w:ascii="ＭＳ 明朝" w:eastAsia="ＭＳ 明朝" w:hAnsi="ＭＳ 明朝" w:hint="eastAsia"/>
          <w:sz w:val="24"/>
          <w:szCs w:val="24"/>
        </w:rPr>
        <w:t>災害</w:t>
      </w:r>
      <w:r w:rsidR="00CB1122" w:rsidRPr="00B12A02">
        <w:rPr>
          <w:rFonts w:ascii="ＭＳ 明朝" w:eastAsia="ＭＳ 明朝" w:hAnsi="ＭＳ 明朝"/>
          <w:sz w:val="24"/>
          <w:szCs w:val="24"/>
        </w:rPr>
        <w:t>時の避難所等におけるトイレの問題は、多くの健康被害と衛生環</w:t>
      </w:r>
      <w:r>
        <w:rPr>
          <w:rFonts w:ascii="ＭＳ 明朝" w:eastAsia="ＭＳ 明朝" w:hAnsi="ＭＳ 明朝" w:hint="eastAsia"/>
          <w:sz w:val="24"/>
          <w:szCs w:val="24"/>
        </w:rPr>
        <w:t xml:space="preserve">　　</w:t>
      </w:r>
    </w:p>
    <w:p w14:paraId="0237BCAB" w14:textId="77777777" w:rsidR="009B70C3" w:rsidRDefault="009B70C3" w:rsidP="009B70C3">
      <w:pPr>
        <w:rPr>
          <w:rFonts w:ascii="ＭＳ 明朝" w:eastAsia="ＭＳ 明朝" w:hAnsi="ＭＳ 明朝"/>
          <w:sz w:val="24"/>
          <w:szCs w:val="24"/>
        </w:rPr>
      </w:pPr>
      <w:r>
        <w:rPr>
          <w:rFonts w:ascii="ＭＳ 明朝" w:eastAsia="ＭＳ 明朝" w:hAnsi="ＭＳ 明朝" w:hint="eastAsia"/>
          <w:sz w:val="24"/>
          <w:szCs w:val="24"/>
        </w:rPr>
        <w:t xml:space="preserve">　</w:t>
      </w:r>
      <w:r w:rsidR="00CB1122" w:rsidRPr="00B12A02">
        <w:rPr>
          <w:rFonts w:ascii="ＭＳ 明朝" w:eastAsia="ＭＳ 明朝" w:hAnsi="ＭＳ 明朝"/>
          <w:sz w:val="24"/>
          <w:szCs w:val="24"/>
        </w:rPr>
        <w:t>境の悪化をもたらす。</w:t>
      </w:r>
      <w:r w:rsidR="00CB1122" w:rsidRPr="00B12A02">
        <w:rPr>
          <w:rFonts w:ascii="ＭＳ 明朝" w:eastAsia="ＭＳ 明朝" w:hAnsi="ＭＳ 明朝"/>
          <w:sz w:val="24"/>
          <w:szCs w:val="24"/>
        </w:rPr>
        <w:br/>
      </w:r>
      <w:r>
        <w:rPr>
          <w:rFonts w:ascii="ＭＳ 明朝" w:eastAsia="ＭＳ 明朝" w:hAnsi="ＭＳ 明朝" w:hint="eastAsia"/>
          <w:sz w:val="24"/>
          <w:szCs w:val="24"/>
        </w:rPr>
        <w:t xml:space="preserve">　</w:t>
      </w:r>
      <w:r w:rsidR="00CB1122" w:rsidRPr="00B12A02">
        <w:rPr>
          <w:rFonts w:ascii="ＭＳ 明朝" w:eastAsia="ＭＳ 明朝" w:hAnsi="ＭＳ 明朝"/>
          <w:sz w:val="24"/>
          <w:szCs w:val="24"/>
        </w:rPr>
        <w:t>本業務は災害時に</w:t>
      </w:r>
      <w:r w:rsidR="002C2DA0">
        <w:rPr>
          <w:rFonts w:ascii="ＭＳ 明朝" w:eastAsia="ＭＳ 明朝" w:hAnsi="ＭＳ 明朝" w:hint="eastAsia"/>
          <w:sz w:val="24"/>
          <w:szCs w:val="24"/>
        </w:rPr>
        <w:t>必要となる</w:t>
      </w:r>
      <w:r w:rsidR="00CB1122" w:rsidRPr="00B12A02">
        <w:rPr>
          <w:rFonts w:ascii="ＭＳ 明朝" w:eastAsia="ＭＳ 明朝" w:hAnsi="ＭＳ 明朝"/>
          <w:sz w:val="24"/>
          <w:szCs w:val="24"/>
        </w:rPr>
        <w:t>トイレの確保や管理について取り組むべき事項</w:t>
      </w:r>
      <w:r>
        <w:rPr>
          <w:rFonts w:ascii="ＭＳ 明朝" w:eastAsia="ＭＳ 明朝" w:hAnsi="ＭＳ 明朝" w:hint="eastAsia"/>
          <w:sz w:val="24"/>
          <w:szCs w:val="24"/>
        </w:rPr>
        <w:t xml:space="preserve">　</w:t>
      </w:r>
    </w:p>
    <w:p w14:paraId="7CDB7715" w14:textId="77777777" w:rsidR="009B70C3" w:rsidRDefault="009B70C3" w:rsidP="009B70C3">
      <w:pPr>
        <w:rPr>
          <w:rFonts w:ascii="ＭＳ 明朝" w:eastAsia="ＭＳ 明朝" w:hAnsi="ＭＳ 明朝"/>
          <w:sz w:val="24"/>
          <w:szCs w:val="24"/>
        </w:rPr>
      </w:pPr>
      <w:r>
        <w:rPr>
          <w:rFonts w:ascii="ＭＳ 明朝" w:eastAsia="ＭＳ 明朝" w:hAnsi="ＭＳ 明朝" w:hint="eastAsia"/>
          <w:sz w:val="24"/>
          <w:szCs w:val="24"/>
        </w:rPr>
        <w:t xml:space="preserve">　</w:t>
      </w:r>
      <w:r w:rsidR="00CB1122" w:rsidRPr="00B12A02">
        <w:rPr>
          <w:rFonts w:ascii="ＭＳ 明朝" w:eastAsia="ＭＳ 明朝" w:hAnsi="ＭＳ 明朝"/>
          <w:sz w:val="24"/>
          <w:szCs w:val="24"/>
        </w:rPr>
        <w:t>を整理し、適切な場所に十分な数量</w:t>
      </w:r>
      <w:r w:rsidR="002C2DA0">
        <w:rPr>
          <w:rFonts w:ascii="ＭＳ 明朝" w:eastAsia="ＭＳ 明朝" w:hAnsi="ＭＳ 明朝" w:hint="eastAsia"/>
          <w:sz w:val="24"/>
          <w:szCs w:val="24"/>
        </w:rPr>
        <w:t>を</w:t>
      </w:r>
      <w:r w:rsidR="00CB1122" w:rsidRPr="00B12A02">
        <w:rPr>
          <w:rFonts w:ascii="ＭＳ 明朝" w:eastAsia="ＭＳ 明朝" w:hAnsi="ＭＳ 明朝"/>
          <w:sz w:val="24"/>
          <w:szCs w:val="24"/>
        </w:rPr>
        <w:t>確保し、多様な避難者に配慮した快適で</w:t>
      </w:r>
      <w:r>
        <w:rPr>
          <w:rFonts w:ascii="ＭＳ 明朝" w:eastAsia="ＭＳ 明朝" w:hAnsi="ＭＳ 明朝" w:hint="eastAsia"/>
          <w:sz w:val="24"/>
          <w:szCs w:val="24"/>
        </w:rPr>
        <w:t xml:space="preserve">　</w:t>
      </w:r>
    </w:p>
    <w:p w14:paraId="61250A73" w14:textId="77777777" w:rsidR="009B70C3" w:rsidRDefault="009B70C3" w:rsidP="009B70C3">
      <w:pPr>
        <w:rPr>
          <w:rFonts w:ascii="ＭＳ 明朝" w:eastAsia="ＭＳ 明朝" w:hAnsi="ＭＳ 明朝"/>
          <w:sz w:val="24"/>
          <w:szCs w:val="24"/>
        </w:rPr>
      </w:pPr>
      <w:r>
        <w:rPr>
          <w:rFonts w:ascii="ＭＳ 明朝" w:eastAsia="ＭＳ 明朝" w:hAnsi="ＭＳ 明朝" w:hint="eastAsia"/>
          <w:sz w:val="24"/>
          <w:szCs w:val="24"/>
        </w:rPr>
        <w:t xml:space="preserve">　</w:t>
      </w:r>
      <w:r w:rsidR="00CB1122" w:rsidRPr="00B12A02">
        <w:rPr>
          <w:rFonts w:ascii="ＭＳ 明朝" w:eastAsia="ＭＳ 明朝" w:hAnsi="ＭＳ 明朝"/>
          <w:sz w:val="24"/>
          <w:szCs w:val="24"/>
        </w:rPr>
        <w:t>衛生的なトイレ環境を整備するため、トイレ確保及び管理に関する計画を作</w:t>
      </w:r>
    </w:p>
    <w:p w14:paraId="4C6ABF64" w14:textId="650ED0F1" w:rsidR="00CB1122" w:rsidRPr="00B12A02" w:rsidRDefault="009B70C3" w:rsidP="009B70C3">
      <w:pPr>
        <w:rPr>
          <w:rFonts w:ascii="ＭＳ 明朝" w:eastAsia="ＭＳ 明朝" w:hAnsi="ＭＳ 明朝"/>
          <w:sz w:val="24"/>
          <w:szCs w:val="24"/>
        </w:rPr>
      </w:pPr>
      <w:r>
        <w:rPr>
          <w:rFonts w:ascii="ＭＳ 明朝" w:eastAsia="ＭＳ 明朝" w:hAnsi="ＭＳ 明朝" w:hint="eastAsia"/>
          <w:sz w:val="24"/>
          <w:szCs w:val="24"/>
        </w:rPr>
        <w:t xml:space="preserve">　</w:t>
      </w:r>
      <w:r w:rsidR="00CB1122" w:rsidRPr="00B12A02">
        <w:rPr>
          <w:rFonts w:ascii="ＭＳ 明朝" w:eastAsia="ＭＳ 明朝" w:hAnsi="ＭＳ 明朝"/>
          <w:sz w:val="24"/>
          <w:szCs w:val="24"/>
        </w:rPr>
        <w:t>成することを目的とする。</w:t>
      </w:r>
    </w:p>
    <w:p w14:paraId="363D356C" w14:textId="77777777" w:rsidR="00CB1122" w:rsidRPr="00B12A02" w:rsidRDefault="00CB1122" w:rsidP="00CB1122">
      <w:pPr>
        <w:rPr>
          <w:rFonts w:ascii="ＭＳ 明朝" w:eastAsia="ＭＳ 明朝" w:hAnsi="ＭＳ 明朝"/>
          <w:sz w:val="24"/>
          <w:szCs w:val="24"/>
        </w:rPr>
      </w:pPr>
    </w:p>
    <w:p w14:paraId="65373EC2" w14:textId="77777777" w:rsidR="00CB1122" w:rsidRPr="00B12A02" w:rsidRDefault="00CB1122" w:rsidP="00CB1122">
      <w:pPr>
        <w:rPr>
          <w:rFonts w:ascii="ＭＳ ゴシック" w:eastAsia="ＭＳ ゴシック" w:hAnsi="ＭＳ ゴシック"/>
          <w:b/>
          <w:bCs/>
          <w:sz w:val="24"/>
          <w:szCs w:val="24"/>
        </w:rPr>
      </w:pPr>
      <w:r w:rsidRPr="00B12A02">
        <w:rPr>
          <w:rFonts w:ascii="ＭＳ ゴシック" w:eastAsia="ＭＳ ゴシック" w:hAnsi="ＭＳ ゴシック"/>
          <w:b/>
          <w:bCs/>
          <w:sz w:val="24"/>
          <w:szCs w:val="24"/>
        </w:rPr>
        <w:t>３</w:t>
      </w:r>
      <w:r w:rsidRPr="00B12A02">
        <w:rPr>
          <w:rFonts w:ascii="ＭＳ ゴシック" w:eastAsia="ＭＳ ゴシック" w:hAnsi="ＭＳ ゴシック" w:hint="eastAsia"/>
          <w:b/>
          <w:bCs/>
          <w:sz w:val="24"/>
          <w:szCs w:val="24"/>
        </w:rPr>
        <w:t xml:space="preserve">　</w:t>
      </w:r>
      <w:r w:rsidRPr="00B12A02">
        <w:rPr>
          <w:rFonts w:ascii="ＭＳ ゴシック" w:eastAsia="ＭＳ ゴシック" w:hAnsi="ＭＳ ゴシック"/>
          <w:b/>
          <w:bCs/>
          <w:sz w:val="24"/>
          <w:szCs w:val="24"/>
        </w:rPr>
        <w:t>契約期間</w:t>
      </w:r>
    </w:p>
    <w:p w14:paraId="136F801B" w14:textId="77777777" w:rsidR="00CB1122" w:rsidRPr="00B12A02" w:rsidRDefault="00CB1122" w:rsidP="00CB1122">
      <w:pPr>
        <w:ind w:firstLineChars="100" w:firstLine="240"/>
        <w:rPr>
          <w:rFonts w:ascii="ＭＳ 明朝" w:eastAsia="ＭＳ 明朝" w:hAnsi="ＭＳ 明朝"/>
          <w:sz w:val="24"/>
          <w:szCs w:val="24"/>
        </w:rPr>
      </w:pPr>
      <w:r w:rsidRPr="00B12A02">
        <w:rPr>
          <w:rFonts w:ascii="ＭＳ 明朝" w:eastAsia="ＭＳ 明朝" w:hAnsi="ＭＳ 明朝"/>
          <w:sz w:val="24"/>
          <w:szCs w:val="24"/>
        </w:rPr>
        <w:t>契約確定日</w:t>
      </w:r>
      <w:r>
        <w:rPr>
          <w:rFonts w:ascii="ＭＳ 明朝" w:eastAsia="ＭＳ 明朝" w:hAnsi="ＭＳ 明朝" w:hint="eastAsia"/>
          <w:sz w:val="24"/>
          <w:szCs w:val="24"/>
        </w:rPr>
        <w:t>の翌日</w:t>
      </w:r>
      <w:r w:rsidRPr="00B12A02">
        <w:rPr>
          <w:rFonts w:ascii="ＭＳ 明朝" w:eastAsia="ＭＳ 明朝" w:hAnsi="ＭＳ 明朝"/>
          <w:sz w:val="24"/>
          <w:szCs w:val="24"/>
        </w:rPr>
        <w:t>から令和</w:t>
      </w:r>
      <w:r>
        <w:rPr>
          <w:rFonts w:ascii="ＭＳ 明朝" w:eastAsia="ＭＳ 明朝" w:hAnsi="ＭＳ 明朝" w:hint="eastAsia"/>
          <w:sz w:val="24"/>
          <w:szCs w:val="24"/>
        </w:rPr>
        <w:t>９</w:t>
      </w:r>
      <w:r w:rsidRPr="00B12A02">
        <w:rPr>
          <w:rFonts w:ascii="ＭＳ 明朝" w:eastAsia="ＭＳ 明朝" w:hAnsi="ＭＳ 明朝"/>
          <w:sz w:val="24"/>
          <w:szCs w:val="24"/>
        </w:rPr>
        <w:t>年３月３１日</w:t>
      </w:r>
    </w:p>
    <w:p w14:paraId="3792474D" w14:textId="77777777" w:rsidR="00CB1122" w:rsidRPr="00B12A02" w:rsidRDefault="00CB1122" w:rsidP="00CB1122">
      <w:pPr>
        <w:rPr>
          <w:rFonts w:ascii="ＭＳ 明朝" w:eastAsia="ＭＳ 明朝" w:hAnsi="ＭＳ 明朝"/>
          <w:sz w:val="24"/>
          <w:szCs w:val="24"/>
        </w:rPr>
      </w:pPr>
    </w:p>
    <w:p w14:paraId="01C6375C" w14:textId="77777777" w:rsidR="00CB1122" w:rsidRPr="00B12A02" w:rsidRDefault="00CB1122" w:rsidP="00CB1122">
      <w:pPr>
        <w:rPr>
          <w:rFonts w:ascii="ＭＳ ゴシック" w:eastAsia="ＭＳ ゴシック" w:hAnsi="ＭＳ ゴシック"/>
          <w:b/>
          <w:bCs/>
          <w:sz w:val="24"/>
          <w:szCs w:val="24"/>
        </w:rPr>
      </w:pPr>
      <w:r w:rsidRPr="00B12A02">
        <w:rPr>
          <w:rFonts w:ascii="ＭＳ ゴシック" w:eastAsia="ＭＳ ゴシック" w:hAnsi="ＭＳ ゴシック"/>
          <w:b/>
          <w:bCs/>
          <w:sz w:val="24"/>
          <w:szCs w:val="24"/>
        </w:rPr>
        <w:t>４</w:t>
      </w:r>
      <w:r w:rsidRPr="00B12A02">
        <w:rPr>
          <w:rFonts w:ascii="ＭＳ ゴシック" w:eastAsia="ＭＳ ゴシック" w:hAnsi="ＭＳ ゴシック" w:hint="eastAsia"/>
          <w:b/>
          <w:bCs/>
          <w:sz w:val="24"/>
          <w:szCs w:val="24"/>
        </w:rPr>
        <w:t xml:space="preserve">　</w:t>
      </w:r>
      <w:r w:rsidRPr="00B12A02">
        <w:rPr>
          <w:rFonts w:ascii="ＭＳ ゴシック" w:eastAsia="ＭＳ ゴシック" w:hAnsi="ＭＳ ゴシック"/>
          <w:b/>
          <w:bCs/>
          <w:sz w:val="24"/>
          <w:szCs w:val="24"/>
        </w:rPr>
        <w:t>業務内容</w:t>
      </w:r>
    </w:p>
    <w:p w14:paraId="2C46647E" w14:textId="77777777" w:rsidR="00CB1122" w:rsidRDefault="00CB1122" w:rsidP="00CB1122">
      <w:pPr>
        <w:pStyle w:val="a9"/>
        <w:numPr>
          <w:ilvl w:val="0"/>
          <w:numId w:val="1"/>
        </w:numPr>
        <w:rPr>
          <w:rFonts w:ascii="ＭＳ 明朝" w:eastAsia="ＭＳ 明朝" w:hAnsi="ＭＳ 明朝"/>
          <w:sz w:val="24"/>
          <w:szCs w:val="24"/>
        </w:rPr>
      </w:pPr>
      <w:r w:rsidRPr="00BF1692">
        <w:rPr>
          <w:rFonts w:ascii="ＭＳ 明朝" w:eastAsia="ＭＳ 明朝" w:hAnsi="ＭＳ 明朝"/>
          <w:sz w:val="24"/>
          <w:szCs w:val="24"/>
        </w:rPr>
        <w:t>計画準備</w:t>
      </w:r>
    </w:p>
    <w:p w14:paraId="238A05BA" w14:textId="77777777" w:rsidR="00CB1122" w:rsidRPr="00BF1692" w:rsidRDefault="00CB1122" w:rsidP="00CB1122">
      <w:pPr>
        <w:ind w:left="720"/>
        <w:rPr>
          <w:rFonts w:ascii="ＭＳ 明朝" w:eastAsia="ＭＳ 明朝" w:hAnsi="ＭＳ 明朝"/>
          <w:sz w:val="24"/>
          <w:szCs w:val="24"/>
        </w:rPr>
      </w:pPr>
      <w:r w:rsidRPr="00BF1692">
        <w:rPr>
          <w:rFonts w:ascii="ＭＳ 明朝" w:eastAsia="ＭＳ 明朝" w:hAnsi="ＭＳ 明朝" w:hint="eastAsia"/>
          <w:sz w:val="24"/>
          <w:szCs w:val="24"/>
        </w:rPr>
        <w:t>受注者は、業務の目的を把握したうえで、本仕様書に示す業務内容を確認し、業務計画書を作成して</w:t>
      </w:r>
      <w:r>
        <w:rPr>
          <w:rFonts w:ascii="ＭＳ 明朝" w:eastAsia="ＭＳ 明朝" w:hAnsi="ＭＳ 明朝" w:hint="eastAsia"/>
          <w:sz w:val="24"/>
          <w:szCs w:val="24"/>
        </w:rPr>
        <w:t>区担当者</w:t>
      </w:r>
      <w:r w:rsidRPr="00BF1692">
        <w:rPr>
          <w:rFonts w:ascii="ＭＳ 明朝" w:eastAsia="ＭＳ 明朝" w:hAnsi="ＭＳ 明朝" w:hint="eastAsia"/>
          <w:sz w:val="24"/>
          <w:szCs w:val="24"/>
        </w:rPr>
        <w:t>に提出する。</w:t>
      </w:r>
    </w:p>
    <w:p w14:paraId="010A73C9" w14:textId="77777777" w:rsidR="00CB1122" w:rsidRDefault="00CB1122" w:rsidP="00CB1122">
      <w:pPr>
        <w:pStyle w:val="a9"/>
        <w:numPr>
          <w:ilvl w:val="0"/>
          <w:numId w:val="1"/>
        </w:numPr>
        <w:rPr>
          <w:rFonts w:ascii="ＭＳ 明朝" w:eastAsia="ＭＳ 明朝" w:hAnsi="ＭＳ 明朝"/>
          <w:sz w:val="24"/>
          <w:szCs w:val="24"/>
        </w:rPr>
      </w:pPr>
      <w:r w:rsidRPr="00BF1692">
        <w:rPr>
          <w:rFonts w:ascii="ＭＳ 明朝" w:eastAsia="ＭＳ 明朝" w:hAnsi="ＭＳ 明朝"/>
          <w:sz w:val="24"/>
          <w:szCs w:val="24"/>
        </w:rPr>
        <w:t>資料収集・事例調査</w:t>
      </w:r>
    </w:p>
    <w:p w14:paraId="090896E0" w14:textId="5264B315" w:rsidR="00CB1122" w:rsidRPr="00BF1692" w:rsidRDefault="00CB1122" w:rsidP="00CB1122">
      <w:pPr>
        <w:pStyle w:val="Default"/>
        <w:numPr>
          <w:ilvl w:val="1"/>
          <w:numId w:val="1"/>
        </w:numPr>
        <w:rPr>
          <w:rFonts w:hAnsi="ＭＳ 明朝"/>
        </w:rPr>
      </w:pPr>
      <w:r w:rsidRPr="00BF1692">
        <w:rPr>
          <w:rFonts w:hAnsi="ＭＳ 明朝" w:hint="eastAsia"/>
        </w:rPr>
        <w:t>本検討にあたり、東京トイレ防災マスタープラン</w:t>
      </w:r>
      <w:r w:rsidR="009B70C3">
        <w:rPr>
          <w:rFonts w:hAnsi="ＭＳ 明朝" w:hint="eastAsia"/>
        </w:rPr>
        <w:t>や近隣区</w:t>
      </w:r>
      <w:r w:rsidRPr="00BF1692">
        <w:rPr>
          <w:rFonts w:hAnsi="ＭＳ 明朝" w:hint="eastAsia"/>
        </w:rPr>
        <w:t>等の関連計画や過去の大規模地震における事例等、必要となる既往関連資料や参考事例等を収集する。</w:t>
      </w:r>
    </w:p>
    <w:p w14:paraId="2990D356" w14:textId="36E6FE07" w:rsidR="00CB1122" w:rsidRPr="00BF1692" w:rsidRDefault="00CB1122" w:rsidP="00CB1122">
      <w:pPr>
        <w:pStyle w:val="Default"/>
        <w:numPr>
          <w:ilvl w:val="1"/>
          <w:numId w:val="1"/>
        </w:numPr>
        <w:rPr>
          <w:rFonts w:hAnsi="ＭＳ 明朝"/>
        </w:rPr>
      </w:pPr>
      <w:r w:rsidRPr="00BF1692">
        <w:rPr>
          <w:rFonts w:hAnsi="ＭＳ 明朝" w:hint="eastAsia"/>
        </w:rPr>
        <w:t>区内の被害想定、避難人口、避難者等の分布、災害時に</w:t>
      </w:r>
      <w:r w:rsidR="009B70C3">
        <w:rPr>
          <w:rFonts w:hAnsi="ＭＳ 明朝" w:hint="eastAsia"/>
        </w:rPr>
        <w:t>活用できるトイレ</w:t>
      </w:r>
      <w:r w:rsidRPr="00BF1692">
        <w:rPr>
          <w:rFonts w:hAnsi="ＭＳ 明朝" w:hint="eastAsia"/>
        </w:rPr>
        <w:t>（避難所等のトイレやマンホールトイレ</w:t>
      </w:r>
      <w:r w:rsidR="009B70C3">
        <w:rPr>
          <w:rFonts w:hAnsi="ＭＳ 明朝" w:hint="eastAsia"/>
        </w:rPr>
        <w:t>、公衆トイレ</w:t>
      </w:r>
      <w:r w:rsidRPr="00BF1692">
        <w:rPr>
          <w:rFonts w:hAnsi="ＭＳ 明朝" w:hint="eastAsia"/>
        </w:rPr>
        <w:t>等）の数量、分布、携帯トイレ等の備蓄状況について調査する。</w:t>
      </w:r>
    </w:p>
    <w:p w14:paraId="68CC4EC3" w14:textId="77777777" w:rsidR="00425206" w:rsidRDefault="00CB1122" w:rsidP="007F0D30">
      <w:pPr>
        <w:pStyle w:val="Default"/>
        <w:numPr>
          <w:ilvl w:val="1"/>
          <w:numId w:val="1"/>
        </w:numPr>
        <w:rPr>
          <w:rFonts w:hAnsi="ＭＳ 明朝"/>
        </w:rPr>
      </w:pPr>
      <w:r w:rsidRPr="00BF1692">
        <w:rPr>
          <w:rFonts w:hAnsi="ＭＳ 明朝" w:hint="eastAsia"/>
        </w:rPr>
        <w:t>事例等の調査にあたっては</w:t>
      </w:r>
      <w:r w:rsidR="009B70C3">
        <w:rPr>
          <w:rFonts w:hAnsi="ＭＳ 明朝" w:hint="eastAsia"/>
        </w:rPr>
        <w:t>履行者とは別に</w:t>
      </w:r>
      <w:r w:rsidR="007F0D30">
        <w:rPr>
          <w:rFonts w:hAnsi="ＭＳ 明朝" w:hint="eastAsia"/>
        </w:rPr>
        <w:t>防災・</w:t>
      </w:r>
      <w:r w:rsidR="00C55E20">
        <w:rPr>
          <w:rFonts w:hAnsi="ＭＳ 明朝" w:hint="eastAsia"/>
        </w:rPr>
        <w:t>衛生分野の専門家2名以上を対象に1回</w:t>
      </w:r>
      <w:r w:rsidR="009B70C3">
        <w:rPr>
          <w:rFonts w:hAnsi="ＭＳ 明朝" w:hint="eastAsia"/>
        </w:rPr>
        <w:t>3</w:t>
      </w:r>
      <w:r w:rsidR="00C55E20">
        <w:rPr>
          <w:rFonts w:hAnsi="ＭＳ 明朝" w:hint="eastAsia"/>
        </w:rPr>
        <w:t>0分以上のヒアリング</w:t>
      </w:r>
      <w:r w:rsidRPr="00BF1692">
        <w:rPr>
          <w:rFonts w:hAnsi="ＭＳ 明朝" w:hint="eastAsia"/>
        </w:rPr>
        <w:t>を実施</w:t>
      </w:r>
      <w:r w:rsidR="009B70C3">
        <w:rPr>
          <w:rFonts w:hAnsi="ＭＳ 明朝" w:hint="eastAsia"/>
        </w:rPr>
        <w:t>し専門的な助言を受け知見を得ること</w:t>
      </w:r>
      <w:r w:rsidRPr="00BF1692">
        <w:rPr>
          <w:rFonts w:hAnsi="ＭＳ 明朝" w:hint="eastAsia"/>
        </w:rPr>
        <w:t>。</w:t>
      </w:r>
    </w:p>
    <w:p w14:paraId="17B29A53" w14:textId="77FE1082" w:rsidR="007F0D30" w:rsidRPr="00425206" w:rsidRDefault="007F0D30" w:rsidP="007F0D30">
      <w:pPr>
        <w:pStyle w:val="Default"/>
        <w:numPr>
          <w:ilvl w:val="1"/>
          <w:numId w:val="1"/>
        </w:numPr>
        <w:rPr>
          <w:rFonts w:hAnsi="ＭＳ 明朝"/>
        </w:rPr>
      </w:pPr>
      <w:r w:rsidRPr="00425206">
        <w:rPr>
          <w:rFonts w:hAnsi="ＭＳ 明朝" w:hint="eastAsia"/>
        </w:rPr>
        <w:t>収集したデータは、基礎調査資料として提出すること。</w:t>
      </w:r>
    </w:p>
    <w:p w14:paraId="413AB822" w14:textId="7F2DE6FE" w:rsidR="00CB1122" w:rsidRPr="00BF1692" w:rsidRDefault="0068157F" w:rsidP="00CB1122">
      <w:pPr>
        <w:pStyle w:val="a9"/>
        <w:numPr>
          <w:ilvl w:val="0"/>
          <w:numId w:val="1"/>
        </w:numPr>
        <w:rPr>
          <w:rFonts w:ascii="ＭＳ 明朝" w:eastAsia="ＭＳ 明朝" w:hAnsi="ＭＳ 明朝"/>
          <w:sz w:val="24"/>
          <w:szCs w:val="24"/>
        </w:rPr>
      </w:pPr>
      <w:r>
        <w:rPr>
          <w:rFonts w:ascii="ＭＳ 明朝" w:eastAsia="ＭＳ 明朝" w:hAnsi="ＭＳ 明朝" w:hint="eastAsia"/>
          <w:sz w:val="24"/>
          <w:szCs w:val="24"/>
        </w:rPr>
        <w:t>災害</w:t>
      </w:r>
      <w:r w:rsidR="00CB1122" w:rsidRPr="00BF1692">
        <w:rPr>
          <w:rFonts w:ascii="ＭＳ 明朝" w:eastAsia="ＭＳ 明朝" w:hAnsi="ＭＳ 明朝"/>
          <w:sz w:val="24"/>
          <w:szCs w:val="24"/>
        </w:rPr>
        <w:t>時におけるトイレの確保・管理に関する現状と課題整理</w:t>
      </w:r>
    </w:p>
    <w:p w14:paraId="04B6C4B0" w14:textId="77777777" w:rsidR="00CB1122" w:rsidRPr="00BF1692" w:rsidRDefault="00CB1122" w:rsidP="00CB1122">
      <w:pPr>
        <w:pStyle w:val="Default"/>
        <w:numPr>
          <w:ilvl w:val="1"/>
          <w:numId w:val="1"/>
        </w:numPr>
        <w:rPr>
          <w:rFonts w:hAnsi="ＭＳ 明朝"/>
        </w:rPr>
      </w:pPr>
      <w:r w:rsidRPr="00BF1692">
        <w:rPr>
          <w:rFonts w:hAnsi="ＭＳ 明朝" w:hint="eastAsia"/>
        </w:rPr>
        <w:t>災害時において使用されるトイレの特徴と役割を整理する。</w:t>
      </w:r>
      <w:r w:rsidRPr="00BF1692">
        <w:rPr>
          <w:rFonts w:hAnsi="ＭＳ 明朝"/>
        </w:rPr>
        <w:t xml:space="preserve"> </w:t>
      </w:r>
    </w:p>
    <w:p w14:paraId="72A444F0" w14:textId="57449FE8" w:rsidR="00CB1122" w:rsidRPr="00BF1692" w:rsidRDefault="00CB1122" w:rsidP="00CB1122">
      <w:pPr>
        <w:pStyle w:val="Default"/>
        <w:numPr>
          <w:ilvl w:val="1"/>
          <w:numId w:val="1"/>
        </w:numPr>
        <w:rPr>
          <w:rFonts w:hAnsi="ＭＳ 明朝"/>
        </w:rPr>
      </w:pPr>
      <w:r w:rsidRPr="00BF1692">
        <w:rPr>
          <w:rFonts w:hAnsi="ＭＳ 明朝" w:hint="eastAsia"/>
        </w:rPr>
        <w:t>避難人口、避難者等の分布と災害時にトイレを確保すべき対象施設のトイレ数量及び携帯トイレ等の備蓄状況から、トイレの不足する量、</w:t>
      </w:r>
      <w:r w:rsidR="00D46C7B">
        <w:rPr>
          <w:rFonts w:hAnsi="ＭＳ 明朝" w:hint="eastAsia"/>
        </w:rPr>
        <w:t>種類、</w:t>
      </w:r>
      <w:r w:rsidRPr="00BF1692">
        <w:rPr>
          <w:rFonts w:hAnsi="ＭＳ 明朝" w:hint="eastAsia"/>
        </w:rPr>
        <w:t>不足するエリア</w:t>
      </w:r>
      <w:r>
        <w:rPr>
          <w:rFonts w:hAnsi="ＭＳ 明朝" w:hint="eastAsia"/>
        </w:rPr>
        <w:t>、協定先の活用や協定候補先</w:t>
      </w:r>
      <w:r w:rsidRPr="00BF1692">
        <w:rPr>
          <w:rFonts w:hAnsi="ＭＳ 明朝" w:hint="eastAsia"/>
        </w:rPr>
        <w:t>について整理する。</w:t>
      </w:r>
      <w:r w:rsidRPr="00BF1692">
        <w:rPr>
          <w:rFonts w:hAnsi="ＭＳ 明朝"/>
        </w:rPr>
        <w:t xml:space="preserve"> </w:t>
      </w:r>
    </w:p>
    <w:p w14:paraId="22F5A373" w14:textId="77777777" w:rsidR="00CB1122" w:rsidRPr="00BF1692" w:rsidRDefault="00CB1122" w:rsidP="00CB1122">
      <w:pPr>
        <w:pStyle w:val="Default"/>
        <w:numPr>
          <w:ilvl w:val="1"/>
          <w:numId w:val="1"/>
        </w:numPr>
        <w:rPr>
          <w:rFonts w:hAnsi="ＭＳ 明朝"/>
        </w:rPr>
      </w:pPr>
      <w:r w:rsidRPr="00BF1692">
        <w:rPr>
          <w:rFonts w:hAnsi="ＭＳ 明朝" w:hint="eastAsia"/>
        </w:rPr>
        <w:lastRenderedPageBreak/>
        <w:t>被害想定におけるライフラインの復旧状況等を踏まえて、想定される</w:t>
      </w:r>
      <w:r>
        <w:rPr>
          <w:rFonts w:hAnsi="ＭＳ 明朝" w:hint="eastAsia"/>
        </w:rPr>
        <w:t>トイレの確保</w:t>
      </w:r>
      <w:r w:rsidRPr="00BF1692">
        <w:rPr>
          <w:rFonts w:hAnsi="ＭＳ 明朝" w:hint="eastAsia"/>
        </w:rPr>
        <w:t>シナリオを時系列で整理する。</w:t>
      </w:r>
    </w:p>
    <w:p w14:paraId="448C3AC9" w14:textId="77777777" w:rsidR="00CB1122" w:rsidRPr="00BF1692" w:rsidRDefault="00CB1122" w:rsidP="00CB1122">
      <w:pPr>
        <w:pStyle w:val="Default"/>
        <w:numPr>
          <w:ilvl w:val="1"/>
          <w:numId w:val="1"/>
        </w:numPr>
        <w:rPr>
          <w:rFonts w:hAnsi="ＭＳ 明朝"/>
        </w:rPr>
      </w:pPr>
      <w:r w:rsidRPr="00BF1692">
        <w:rPr>
          <w:rFonts w:hAnsi="ＭＳ 明朝" w:hint="eastAsia"/>
        </w:rPr>
        <w:t>事例調査等より、性別・要配慮者・外国人等の多様なニーズへの対応状況やトイレの確保・管理に係る対応部署及び関係者などの体制づくりについて整理する。</w:t>
      </w:r>
    </w:p>
    <w:p w14:paraId="52B7F9D9" w14:textId="77777777" w:rsidR="00CB1122" w:rsidRPr="00BF1692" w:rsidRDefault="00CB1122" w:rsidP="00CB1122">
      <w:pPr>
        <w:pStyle w:val="Default"/>
        <w:numPr>
          <w:ilvl w:val="1"/>
          <w:numId w:val="1"/>
        </w:numPr>
        <w:rPr>
          <w:rFonts w:hAnsi="ＭＳ 明朝"/>
        </w:rPr>
      </w:pPr>
      <w:r w:rsidRPr="00BF1692">
        <w:rPr>
          <w:rFonts w:hAnsi="ＭＳ 明朝" w:hint="eastAsia"/>
        </w:rPr>
        <w:t>災害用トイレの区内配備に向けた費用対効果を含めた比較表を作成する。</w:t>
      </w:r>
    </w:p>
    <w:p w14:paraId="76F8E8F3" w14:textId="77777777" w:rsidR="00CB1122" w:rsidRPr="00BF1692" w:rsidRDefault="00CB1122" w:rsidP="00CB1122">
      <w:pPr>
        <w:pStyle w:val="Default"/>
        <w:numPr>
          <w:ilvl w:val="1"/>
          <w:numId w:val="1"/>
        </w:numPr>
        <w:rPr>
          <w:rFonts w:hAnsi="ＭＳ 明朝"/>
        </w:rPr>
      </w:pPr>
      <w:r w:rsidRPr="00BF1692">
        <w:rPr>
          <w:rFonts w:hAnsi="ＭＳ 明朝" w:hint="eastAsia"/>
        </w:rPr>
        <w:t>災害時における、し尿収集体制について整理する。</w:t>
      </w:r>
    </w:p>
    <w:p w14:paraId="460D9A6D" w14:textId="77777777" w:rsidR="00CB1122" w:rsidRPr="00BF1692" w:rsidRDefault="00CB1122" w:rsidP="00CB1122">
      <w:pPr>
        <w:pStyle w:val="Default"/>
        <w:numPr>
          <w:ilvl w:val="1"/>
          <w:numId w:val="1"/>
        </w:numPr>
        <w:rPr>
          <w:rFonts w:hAnsi="ＭＳ 明朝"/>
        </w:rPr>
      </w:pPr>
      <w:r w:rsidRPr="00BF1692">
        <w:rPr>
          <w:rFonts w:hAnsi="ＭＳ 明朝" w:hint="eastAsia"/>
        </w:rPr>
        <w:t>上記の</w:t>
      </w:r>
      <w:r>
        <w:rPr>
          <w:rFonts w:hAnsi="ＭＳ 明朝" w:hint="eastAsia"/>
        </w:rPr>
        <w:t>①</w:t>
      </w:r>
      <w:r w:rsidRPr="00BF1692">
        <w:rPr>
          <w:rFonts w:hAnsi="ＭＳ 明朝" w:hint="eastAsia"/>
        </w:rPr>
        <w:t>～</w:t>
      </w:r>
      <w:r>
        <w:rPr>
          <w:rFonts w:hAnsi="ＭＳ 明朝" w:hint="eastAsia"/>
        </w:rPr>
        <w:t>⑥</w:t>
      </w:r>
      <w:r w:rsidRPr="00BF1692">
        <w:rPr>
          <w:rFonts w:hAnsi="ＭＳ 明朝" w:hint="eastAsia"/>
        </w:rPr>
        <w:t>を踏まえ、トイレの確保・管理に関する課題を整理する。</w:t>
      </w:r>
    </w:p>
    <w:p w14:paraId="12EA3406" w14:textId="1227E6FE" w:rsidR="00CB1122" w:rsidRPr="00BF1692" w:rsidRDefault="0068157F" w:rsidP="00CB1122">
      <w:pPr>
        <w:pStyle w:val="a9"/>
        <w:numPr>
          <w:ilvl w:val="0"/>
          <w:numId w:val="1"/>
        </w:numPr>
        <w:rPr>
          <w:rFonts w:ascii="ＭＳ 明朝" w:eastAsia="ＭＳ 明朝" w:hAnsi="ＭＳ 明朝"/>
          <w:sz w:val="24"/>
          <w:szCs w:val="24"/>
        </w:rPr>
      </w:pPr>
      <w:r>
        <w:rPr>
          <w:rFonts w:ascii="ＭＳ 明朝" w:eastAsia="ＭＳ 明朝" w:hAnsi="ＭＳ 明朝" w:hint="eastAsia"/>
          <w:sz w:val="24"/>
          <w:szCs w:val="24"/>
        </w:rPr>
        <w:t>災害</w:t>
      </w:r>
      <w:r w:rsidR="00CB1122" w:rsidRPr="00BF1692">
        <w:rPr>
          <w:rFonts w:ascii="ＭＳ 明朝" w:eastAsia="ＭＳ 明朝" w:hAnsi="ＭＳ 明朝"/>
          <w:sz w:val="24"/>
          <w:szCs w:val="24"/>
        </w:rPr>
        <w:t>時におけるトイレの確保・管理方針の検討</w:t>
      </w:r>
    </w:p>
    <w:p w14:paraId="3DDA7749" w14:textId="77777777" w:rsidR="00CB1122" w:rsidRPr="008F0757" w:rsidRDefault="00CB1122" w:rsidP="00CB1122">
      <w:pPr>
        <w:pStyle w:val="Default"/>
        <w:ind w:left="720"/>
      </w:pPr>
      <w:r w:rsidRPr="008F0757">
        <w:rPr>
          <w:rFonts w:hint="eastAsia"/>
        </w:rPr>
        <w:t>上記（３）で整理した現状と課題より、</w:t>
      </w:r>
      <w:r w:rsidRPr="008F0757">
        <w:t xml:space="preserve"> </w:t>
      </w:r>
    </w:p>
    <w:p w14:paraId="011F12B3" w14:textId="77777777" w:rsidR="00CB1122" w:rsidRPr="008F0757" w:rsidRDefault="00CB1122" w:rsidP="00CB1122">
      <w:pPr>
        <w:pStyle w:val="Default"/>
        <w:numPr>
          <w:ilvl w:val="1"/>
          <w:numId w:val="1"/>
        </w:numPr>
      </w:pPr>
      <w:r w:rsidRPr="008F0757">
        <w:rPr>
          <w:rFonts w:hint="eastAsia"/>
        </w:rPr>
        <w:t>災害時におけるトイレの確保・管理について、基本的な考え方を整理し、災害時におけるトイレの確保・管理方針を検討すること。</w:t>
      </w:r>
    </w:p>
    <w:p w14:paraId="201D1513" w14:textId="77777777" w:rsidR="00CB1122" w:rsidRPr="008F0757" w:rsidRDefault="00CB1122" w:rsidP="00CB1122">
      <w:pPr>
        <w:pStyle w:val="Default"/>
        <w:numPr>
          <w:ilvl w:val="1"/>
          <w:numId w:val="1"/>
        </w:numPr>
      </w:pPr>
      <w:r w:rsidRPr="008F0757">
        <w:rPr>
          <w:rFonts w:hint="eastAsia"/>
        </w:rPr>
        <w:t>トイレ配備に関する年次計画を検討すること。</w:t>
      </w:r>
      <w:r w:rsidRPr="008F0757">
        <w:t xml:space="preserve"> </w:t>
      </w:r>
    </w:p>
    <w:p w14:paraId="16BE4EA6" w14:textId="68959F99" w:rsidR="00CB1122" w:rsidRDefault="00CB1122" w:rsidP="00CB1122">
      <w:pPr>
        <w:rPr>
          <w:rFonts w:ascii="ＭＳ 明朝" w:eastAsia="ＭＳ 明朝" w:hAnsi="ＭＳ 明朝" w:hint="eastAsia"/>
          <w:sz w:val="24"/>
          <w:szCs w:val="24"/>
        </w:rPr>
      </w:pPr>
      <w:r w:rsidRPr="00B12A02">
        <w:rPr>
          <w:rFonts w:ascii="ＭＳ 明朝" w:eastAsia="ＭＳ 明朝" w:hAnsi="ＭＳ 明朝"/>
          <w:sz w:val="24"/>
          <w:szCs w:val="24"/>
        </w:rPr>
        <w:t>（</w:t>
      </w:r>
      <w:r>
        <w:rPr>
          <w:rFonts w:ascii="ＭＳ 明朝" w:eastAsia="ＭＳ 明朝" w:hAnsi="ＭＳ 明朝" w:hint="eastAsia"/>
          <w:sz w:val="24"/>
          <w:szCs w:val="24"/>
        </w:rPr>
        <w:t>５</w:t>
      </w:r>
      <w:r w:rsidRPr="00B12A02">
        <w:rPr>
          <w:rFonts w:ascii="ＭＳ 明朝" w:eastAsia="ＭＳ 明朝" w:hAnsi="ＭＳ 明朝"/>
          <w:sz w:val="24"/>
          <w:szCs w:val="24"/>
        </w:rPr>
        <w:t>）トイレ確保・管理計画の</w:t>
      </w:r>
      <w:r w:rsidR="00425206">
        <w:rPr>
          <w:rFonts w:ascii="ＭＳ 明朝" w:eastAsia="ＭＳ 明朝" w:hAnsi="ＭＳ 明朝" w:hint="eastAsia"/>
          <w:sz w:val="24"/>
          <w:szCs w:val="24"/>
        </w:rPr>
        <w:t>策定</w:t>
      </w:r>
    </w:p>
    <w:p w14:paraId="5A47C37A" w14:textId="77777777" w:rsidR="00171270" w:rsidRDefault="00171270" w:rsidP="00CB1122">
      <w:pPr>
        <w:ind w:left="480"/>
        <w:rPr>
          <w:rFonts w:ascii="ＭＳ 明朝" w:eastAsia="ＭＳ 明朝" w:hAnsi="ＭＳ 明朝"/>
          <w:sz w:val="24"/>
          <w:szCs w:val="24"/>
        </w:rPr>
      </w:pPr>
      <w:r>
        <w:rPr>
          <w:rFonts w:ascii="ＭＳ 明朝" w:eastAsia="ＭＳ 明朝" w:hAnsi="ＭＳ 明朝" w:hint="eastAsia"/>
          <w:sz w:val="24"/>
          <w:szCs w:val="24"/>
        </w:rPr>
        <w:t xml:space="preserve">　</w:t>
      </w:r>
      <w:r w:rsidR="00CB1122" w:rsidRPr="008F0757">
        <w:rPr>
          <w:rFonts w:ascii="ＭＳ 明朝" w:eastAsia="ＭＳ 明朝" w:hAnsi="ＭＳ 明朝" w:hint="eastAsia"/>
          <w:sz w:val="24"/>
          <w:szCs w:val="24"/>
        </w:rPr>
        <w:t>上記（１）から（</w:t>
      </w:r>
      <w:r w:rsidR="00CB1122">
        <w:rPr>
          <w:rFonts w:ascii="ＭＳ 明朝" w:eastAsia="ＭＳ 明朝" w:hAnsi="ＭＳ 明朝" w:hint="eastAsia"/>
          <w:sz w:val="24"/>
          <w:szCs w:val="24"/>
        </w:rPr>
        <w:t>４</w:t>
      </w:r>
      <w:r w:rsidR="00CB1122" w:rsidRPr="008F0757">
        <w:rPr>
          <w:rFonts w:ascii="ＭＳ 明朝" w:eastAsia="ＭＳ 明朝" w:hAnsi="ＭＳ 明朝" w:hint="eastAsia"/>
          <w:sz w:val="24"/>
          <w:szCs w:val="24"/>
        </w:rPr>
        <w:t>）を踏まえてトイレ確保・管理計画「全体版」及び「概</w:t>
      </w:r>
    </w:p>
    <w:p w14:paraId="1DDC05FE" w14:textId="66024E9B" w:rsidR="00CB1122" w:rsidRPr="008F0757" w:rsidRDefault="00171270" w:rsidP="00CB1122">
      <w:pPr>
        <w:ind w:left="480"/>
        <w:rPr>
          <w:rFonts w:ascii="ＭＳ 明朝" w:eastAsia="ＭＳ 明朝" w:hAnsi="ＭＳ 明朝"/>
          <w:sz w:val="24"/>
          <w:szCs w:val="24"/>
        </w:rPr>
      </w:pPr>
      <w:r>
        <w:rPr>
          <w:rFonts w:ascii="ＭＳ 明朝" w:eastAsia="ＭＳ 明朝" w:hAnsi="ＭＳ 明朝" w:hint="eastAsia"/>
          <w:sz w:val="24"/>
          <w:szCs w:val="24"/>
        </w:rPr>
        <w:t xml:space="preserve">　</w:t>
      </w:r>
      <w:r w:rsidR="00CB1122" w:rsidRPr="008F0757">
        <w:rPr>
          <w:rFonts w:ascii="ＭＳ 明朝" w:eastAsia="ＭＳ 明朝" w:hAnsi="ＭＳ 明朝" w:hint="eastAsia"/>
          <w:sz w:val="24"/>
          <w:szCs w:val="24"/>
        </w:rPr>
        <w:t>要版」を</w:t>
      </w:r>
      <w:r w:rsidR="00425206">
        <w:rPr>
          <w:rFonts w:ascii="ＭＳ 明朝" w:eastAsia="ＭＳ 明朝" w:hAnsi="ＭＳ 明朝" w:hint="eastAsia"/>
          <w:sz w:val="24"/>
          <w:szCs w:val="24"/>
        </w:rPr>
        <w:t>策定</w:t>
      </w:r>
      <w:r w:rsidR="00CB1122" w:rsidRPr="008F0757">
        <w:rPr>
          <w:rFonts w:ascii="ＭＳ 明朝" w:eastAsia="ＭＳ 明朝" w:hAnsi="ＭＳ 明朝" w:hint="eastAsia"/>
          <w:sz w:val="24"/>
          <w:szCs w:val="24"/>
        </w:rPr>
        <w:t>する。</w:t>
      </w:r>
    </w:p>
    <w:p w14:paraId="1CDEAEA4" w14:textId="658892B3" w:rsidR="00CB1122" w:rsidRPr="00171270" w:rsidRDefault="00171270" w:rsidP="00171270">
      <w:pPr>
        <w:rPr>
          <w:rFonts w:ascii="ＭＳ 明朝" w:eastAsia="ＭＳ 明朝" w:hAnsi="ＭＳ 明朝"/>
          <w:sz w:val="24"/>
          <w:szCs w:val="24"/>
        </w:rPr>
      </w:pPr>
      <w:r>
        <w:rPr>
          <w:rFonts w:ascii="ＭＳ 明朝" w:eastAsia="ＭＳ 明朝" w:hAnsi="ＭＳ 明朝" w:hint="eastAsia"/>
          <w:sz w:val="24"/>
          <w:szCs w:val="24"/>
        </w:rPr>
        <w:t>（６）</w:t>
      </w:r>
      <w:r w:rsidR="00CB1122" w:rsidRPr="00171270">
        <w:rPr>
          <w:rFonts w:ascii="ＭＳ 明朝" w:eastAsia="ＭＳ 明朝" w:hAnsi="ＭＳ 明朝"/>
          <w:sz w:val="24"/>
          <w:szCs w:val="24"/>
        </w:rPr>
        <w:t>普及啓発用広報資料作成</w:t>
      </w:r>
    </w:p>
    <w:p w14:paraId="63B100D9" w14:textId="2656BB6C" w:rsidR="00CB1122" w:rsidRDefault="00171270" w:rsidP="00171270">
      <w:pPr>
        <w:pStyle w:val="a9"/>
        <w:rPr>
          <w:rFonts w:ascii="ＭＳ 明朝" w:eastAsia="ＭＳ 明朝" w:hAnsi="ＭＳ 明朝"/>
          <w:sz w:val="24"/>
          <w:szCs w:val="24"/>
        </w:rPr>
      </w:pPr>
      <w:r>
        <w:rPr>
          <w:rFonts w:ascii="ＭＳ 明朝" w:eastAsia="ＭＳ 明朝" w:hAnsi="ＭＳ 明朝" w:hint="eastAsia"/>
          <w:sz w:val="24"/>
          <w:szCs w:val="24"/>
        </w:rPr>
        <w:t>災害時のトイレ確保・管理に関する普及啓発用の広報資料の作成を行う。</w:t>
      </w:r>
    </w:p>
    <w:p w14:paraId="187A6169" w14:textId="1C8F41EB" w:rsidR="00CB1122" w:rsidRDefault="00171270" w:rsidP="00171270">
      <w:pPr>
        <w:pStyle w:val="a9"/>
        <w:ind w:left="0"/>
        <w:jc w:val="left"/>
        <w:rPr>
          <w:rFonts w:ascii="ＭＳ 明朝" w:eastAsia="ＭＳ 明朝" w:hAnsi="ＭＳ 明朝"/>
          <w:sz w:val="24"/>
          <w:szCs w:val="24"/>
        </w:rPr>
      </w:pPr>
      <w:r>
        <w:rPr>
          <w:rFonts w:ascii="ＭＳ 明朝" w:eastAsia="ＭＳ 明朝" w:hAnsi="ＭＳ 明朝" w:hint="eastAsia"/>
          <w:sz w:val="24"/>
          <w:szCs w:val="24"/>
        </w:rPr>
        <w:t>（７）</w:t>
      </w:r>
      <w:r w:rsidR="00CB1122" w:rsidRPr="00213EB0">
        <w:rPr>
          <w:rFonts w:ascii="ＭＳ 明朝" w:eastAsia="ＭＳ 明朝" w:hAnsi="ＭＳ 明朝" w:hint="eastAsia"/>
          <w:sz w:val="24"/>
          <w:szCs w:val="24"/>
        </w:rPr>
        <w:t>本検討における調査・検討結果を、報告書として取りまとめる。</w:t>
      </w:r>
    </w:p>
    <w:p w14:paraId="1D2A86FF" w14:textId="5866A951" w:rsidR="00CB1122" w:rsidRPr="002178D5" w:rsidRDefault="00171270" w:rsidP="00425206">
      <w:pPr>
        <w:rPr>
          <w:rFonts w:ascii="ＭＳ 明朝" w:eastAsia="ＭＳ 明朝" w:hAnsi="ＭＳ 明朝"/>
          <w:sz w:val="24"/>
          <w:szCs w:val="24"/>
        </w:rPr>
      </w:pPr>
      <w:r>
        <w:rPr>
          <w:rFonts w:ascii="ＭＳ 明朝" w:eastAsia="ＭＳ 明朝" w:hAnsi="ＭＳ 明朝" w:hint="eastAsia"/>
          <w:sz w:val="24"/>
          <w:szCs w:val="24"/>
        </w:rPr>
        <w:t>（８）</w:t>
      </w:r>
      <w:r w:rsidR="00425206">
        <w:rPr>
          <w:rFonts w:ascii="ＭＳ 明朝" w:eastAsia="ＭＳ 明朝" w:hAnsi="ＭＳ 明朝" w:hint="eastAsia"/>
          <w:sz w:val="24"/>
          <w:szCs w:val="24"/>
        </w:rPr>
        <w:t>報告書・関連資料の提出。</w:t>
      </w:r>
    </w:p>
    <w:p w14:paraId="0389AF6B" w14:textId="77777777" w:rsidR="00CB1122" w:rsidRPr="00213EB0" w:rsidRDefault="00CB1122" w:rsidP="00CB1122">
      <w:pPr>
        <w:pStyle w:val="a9"/>
        <w:rPr>
          <w:rFonts w:ascii="ＭＳ 明朝" w:eastAsia="ＭＳ 明朝" w:hAnsi="ＭＳ 明朝"/>
          <w:sz w:val="24"/>
          <w:szCs w:val="24"/>
        </w:rPr>
      </w:pPr>
    </w:p>
    <w:p w14:paraId="541B59FC" w14:textId="77777777" w:rsidR="00CB1122" w:rsidRPr="00B12A02" w:rsidRDefault="00CB1122" w:rsidP="00CB1122">
      <w:pPr>
        <w:rPr>
          <w:rFonts w:ascii="ＭＳ ゴシック" w:eastAsia="ＭＳ ゴシック" w:hAnsi="ＭＳ ゴシック"/>
          <w:b/>
          <w:bCs/>
          <w:sz w:val="24"/>
          <w:szCs w:val="24"/>
        </w:rPr>
      </w:pPr>
      <w:r w:rsidRPr="00B12A02">
        <w:rPr>
          <w:rFonts w:ascii="ＭＳ ゴシック" w:eastAsia="ＭＳ ゴシック" w:hAnsi="ＭＳ ゴシック"/>
          <w:b/>
          <w:bCs/>
          <w:sz w:val="24"/>
          <w:szCs w:val="24"/>
        </w:rPr>
        <w:t>５</w:t>
      </w:r>
      <w:r w:rsidRPr="00B12A02">
        <w:rPr>
          <w:rFonts w:ascii="ＭＳ ゴシック" w:eastAsia="ＭＳ ゴシック" w:hAnsi="ＭＳ ゴシック" w:hint="eastAsia"/>
          <w:b/>
          <w:bCs/>
          <w:sz w:val="24"/>
          <w:szCs w:val="24"/>
        </w:rPr>
        <w:t xml:space="preserve">　</w:t>
      </w:r>
      <w:r w:rsidRPr="00B12A02">
        <w:rPr>
          <w:rFonts w:ascii="ＭＳ ゴシック" w:eastAsia="ＭＳ ゴシック" w:hAnsi="ＭＳ ゴシック"/>
          <w:b/>
          <w:bCs/>
          <w:sz w:val="24"/>
          <w:szCs w:val="24"/>
        </w:rPr>
        <w:t>打合せ協議</w:t>
      </w:r>
    </w:p>
    <w:p w14:paraId="385808A4" w14:textId="77777777" w:rsidR="00CB1122" w:rsidRDefault="00CB1122" w:rsidP="00CB1122">
      <w:pPr>
        <w:ind w:firstLineChars="100" w:firstLine="240"/>
        <w:rPr>
          <w:rFonts w:ascii="ＭＳ 明朝" w:eastAsia="ＭＳ 明朝" w:hAnsi="ＭＳ 明朝"/>
          <w:sz w:val="24"/>
          <w:szCs w:val="24"/>
        </w:rPr>
      </w:pPr>
      <w:r w:rsidRPr="00B12A02">
        <w:rPr>
          <w:rFonts w:ascii="ＭＳ 明朝" w:eastAsia="ＭＳ 明朝" w:hAnsi="ＭＳ 明朝"/>
          <w:sz w:val="24"/>
          <w:szCs w:val="24"/>
        </w:rPr>
        <w:t>業務着手時、中間（５回程度）、成果品納入時に打合せ実施</w:t>
      </w:r>
    </w:p>
    <w:p w14:paraId="33E49A81" w14:textId="5D93DA07" w:rsidR="00316ADD" w:rsidRPr="00B12A02" w:rsidRDefault="00316ADD" w:rsidP="00CB1122">
      <w:pPr>
        <w:ind w:firstLineChars="100" w:firstLine="240"/>
        <w:rPr>
          <w:rFonts w:ascii="ＭＳ 明朝" w:eastAsia="ＭＳ 明朝" w:hAnsi="ＭＳ 明朝"/>
          <w:sz w:val="24"/>
          <w:szCs w:val="24"/>
        </w:rPr>
      </w:pPr>
      <w:r>
        <w:rPr>
          <w:rFonts w:ascii="ＭＳ 明朝" w:eastAsia="ＭＳ 明朝" w:hAnsi="ＭＳ 明朝" w:hint="eastAsia"/>
          <w:sz w:val="24"/>
          <w:szCs w:val="24"/>
        </w:rPr>
        <w:t>打ち合わせの協議記録を作成し提出すること。</w:t>
      </w:r>
    </w:p>
    <w:p w14:paraId="7920E31C" w14:textId="77777777" w:rsidR="00CB1122" w:rsidRPr="00B12A02" w:rsidRDefault="00CB1122" w:rsidP="00CB1122">
      <w:pPr>
        <w:rPr>
          <w:rFonts w:ascii="ＭＳ 明朝" w:eastAsia="ＭＳ 明朝" w:hAnsi="ＭＳ 明朝"/>
          <w:sz w:val="24"/>
          <w:szCs w:val="24"/>
        </w:rPr>
      </w:pPr>
    </w:p>
    <w:p w14:paraId="7DB5ADDE" w14:textId="0A3B6CB0" w:rsidR="00CB1122" w:rsidRPr="00B12A02" w:rsidRDefault="0068157F" w:rsidP="00CB1122">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６</w:t>
      </w:r>
      <w:r w:rsidR="00CB1122">
        <w:rPr>
          <w:rFonts w:ascii="ＭＳ ゴシック" w:eastAsia="ＭＳ ゴシック" w:hAnsi="ＭＳ ゴシック" w:hint="eastAsia"/>
          <w:b/>
          <w:bCs/>
          <w:sz w:val="24"/>
          <w:szCs w:val="24"/>
        </w:rPr>
        <w:t xml:space="preserve">　</w:t>
      </w:r>
      <w:r w:rsidR="00CB1122" w:rsidRPr="00B12A02">
        <w:rPr>
          <w:rFonts w:ascii="ＭＳ ゴシック" w:eastAsia="ＭＳ ゴシック" w:hAnsi="ＭＳ ゴシック"/>
          <w:b/>
          <w:bCs/>
          <w:sz w:val="24"/>
          <w:szCs w:val="24"/>
        </w:rPr>
        <w:t>成果品</w:t>
      </w:r>
    </w:p>
    <w:p w14:paraId="4416DDCA" w14:textId="3C475EB5" w:rsidR="00316ADD" w:rsidRPr="00316ADD" w:rsidRDefault="00CB1122" w:rsidP="00316ADD">
      <w:pPr>
        <w:pStyle w:val="a9"/>
        <w:numPr>
          <w:ilvl w:val="0"/>
          <w:numId w:val="3"/>
        </w:numPr>
        <w:rPr>
          <w:rFonts w:ascii="ＭＳ 明朝" w:eastAsia="ＭＳ 明朝" w:hAnsi="ＭＳ 明朝"/>
          <w:sz w:val="24"/>
          <w:szCs w:val="24"/>
        </w:rPr>
      </w:pPr>
      <w:r w:rsidRPr="00316ADD">
        <w:rPr>
          <w:rFonts w:ascii="ＭＳ 明朝" w:eastAsia="ＭＳ 明朝" w:hAnsi="ＭＳ 明朝" w:hint="eastAsia"/>
          <w:sz w:val="24"/>
          <w:szCs w:val="24"/>
        </w:rPr>
        <w:t>江東区トイレ確保・管理計画</w:t>
      </w:r>
    </w:p>
    <w:p w14:paraId="3DDC11DD" w14:textId="6CAEBB17" w:rsidR="00CB1122" w:rsidRPr="00316ADD" w:rsidRDefault="00CB1122" w:rsidP="00316ADD">
      <w:pPr>
        <w:pStyle w:val="a9"/>
        <w:rPr>
          <w:rFonts w:ascii="ＭＳ 明朝" w:eastAsia="ＭＳ 明朝" w:hAnsi="ＭＳ 明朝"/>
          <w:sz w:val="24"/>
          <w:szCs w:val="24"/>
        </w:rPr>
      </w:pPr>
      <w:r w:rsidRPr="00316ADD">
        <w:rPr>
          <w:rFonts w:ascii="ＭＳ 明朝" w:eastAsia="ＭＳ 明朝" w:hAnsi="ＭＳ 明朝" w:hint="eastAsia"/>
          <w:sz w:val="24"/>
          <w:szCs w:val="24"/>
        </w:rPr>
        <w:t>（紙１００部、電子データ、</w:t>
      </w:r>
      <w:r w:rsidR="00316ADD">
        <w:rPr>
          <w:rFonts w:ascii="ＭＳ 明朝" w:eastAsia="ＭＳ 明朝" w:hAnsi="ＭＳ 明朝" w:hint="eastAsia"/>
          <w:sz w:val="24"/>
          <w:szCs w:val="24"/>
        </w:rPr>
        <w:t>デザインデータ、</w:t>
      </w:r>
      <w:r w:rsidRPr="00316ADD">
        <w:rPr>
          <w:rFonts w:ascii="ＭＳ 明朝" w:eastAsia="ＭＳ 明朝" w:hAnsi="ＭＳ 明朝" w:hint="eastAsia"/>
          <w:sz w:val="24"/>
          <w:szCs w:val="24"/>
        </w:rPr>
        <w:t>CD－R）</w:t>
      </w:r>
      <w:r w:rsidR="00316ADD">
        <w:rPr>
          <w:rFonts w:ascii="ＭＳ 明朝" w:eastAsia="ＭＳ 明朝" w:hAnsi="ＭＳ 明朝" w:hint="eastAsia"/>
          <w:sz w:val="24"/>
          <w:szCs w:val="24"/>
        </w:rPr>
        <w:t xml:space="preserve">　　　　 </w:t>
      </w:r>
      <w:r w:rsidRPr="00316ADD">
        <w:rPr>
          <w:rFonts w:ascii="ＭＳ 明朝" w:eastAsia="ＭＳ 明朝" w:hAnsi="ＭＳ 明朝" w:hint="eastAsia"/>
          <w:sz w:val="24"/>
          <w:szCs w:val="24"/>
        </w:rPr>
        <w:t>：１式</w:t>
      </w:r>
      <w:r w:rsidRPr="00316ADD">
        <w:rPr>
          <w:rFonts w:ascii="ＭＳ 明朝" w:eastAsia="ＭＳ 明朝" w:hAnsi="ＭＳ 明朝"/>
          <w:sz w:val="24"/>
          <w:szCs w:val="24"/>
        </w:rPr>
        <w:t xml:space="preserve"> </w:t>
      </w:r>
    </w:p>
    <w:p w14:paraId="3EA61AA2" w14:textId="6FFB17AD" w:rsidR="00CB1122" w:rsidRPr="008F0757" w:rsidRDefault="00CB1122" w:rsidP="00CB1122">
      <w:pPr>
        <w:rPr>
          <w:rFonts w:ascii="ＭＳ 明朝" w:eastAsia="ＭＳ 明朝" w:hAnsi="ＭＳ 明朝"/>
          <w:sz w:val="24"/>
          <w:szCs w:val="24"/>
        </w:rPr>
      </w:pPr>
      <w:r w:rsidRPr="008F0757">
        <w:rPr>
          <w:rFonts w:ascii="ＭＳ 明朝" w:eastAsia="ＭＳ 明朝" w:hAnsi="ＭＳ 明朝" w:hint="eastAsia"/>
          <w:sz w:val="24"/>
          <w:szCs w:val="24"/>
        </w:rPr>
        <w:t>（２）普及啓発用の広報資料（電子データ、</w:t>
      </w:r>
      <w:r w:rsidR="00316ADD">
        <w:rPr>
          <w:rFonts w:ascii="ＭＳ 明朝" w:eastAsia="ＭＳ 明朝" w:hAnsi="ＭＳ 明朝" w:hint="eastAsia"/>
          <w:sz w:val="24"/>
          <w:szCs w:val="24"/>
        </w:rPr>
        <w:t>デザインデータ、</w:t>
      </w:r>
      <w:r>
        <w:rPr>
          <w:rFonts w:ascii="ＭＳ 明朝" w:eastAsia="ＭＳ 明朝" w:hAnsi="ＭＳ 明朝" w:hint="eastAsia"/>
          <w:sz w:val="24"/>
          <w:szCs w:val="24"/>
        </w:rPr>
        <w:t>CD－R</w:t>
      </w:r>
      <w:r w:rsidRPr="008F0757">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Pr="008F0757">
        <w:rPr>
          <w:rFonts w:ascii="ＭＳ 明朝" w:eastAsia="ＭＳ 明朝" w:hAnsi="ＭＳ 明朝" w:hint="eastAsia"/>
          <w:sz w:val="24"/>
          <w:szCs w:val="24"/>
        </w:rPr>
        <w:t>：１式</w:t>
      </w:r>
      <w:r w:rsidRPr="008F0757">
        <w:rPr>
          <w:rFonts w:ascii="ＭＳ 明朝" w:eastAsia="ＭＳ 明朝" w:hAnsi="ＭＳ 明朝"/>
          <w:sz w:val="24"/>
          <w:szCs w:val="24"/>
        </w:rPr>
        <w:t xml:space="preserve"> </w:t>
      </w:r>
    </w:p>
    <w:p w14:paraId="0558A068" w14:textId="77777777" w:rsidR="00CB1122" w:rsidRDefault="00CB1122" w:rsidP="00CB1122">
      <w:pPr>
        <w:rPr>
          <w:rFonts w:ascii="ＭＳ 明朝" w:eastAsia="ＭＳ 明朝" w:hAnsi="ＭＳ 明朝"/>
          <w:sz w:val="24"/>
          <w:szCs w:val="24"/>
        </w:rPr>
      </w:pPr>
      <w:r w:rsidRPr="008F0757">
        <w:rPr>
          <w:rFonts w:ascii="ＭＳ 明朝" w:eastAsia="ＭＳ 明朝" w:hAnsi="ＭＳ 明朝" w:hint="eastAsia"/>
          <w:sz w:val="24"/>
          <w:szCs w:val="24"/>
        </w:rPr>
        <w:t>（３）業務報告書（</w:t>
      </w:r>
      <w:r w:rsidRPr="008F0757">
        <w:rPr>
          <w:rFonts w:ascii="ＭＳ 明朝" w:eastAsia="ＭＳ 明朝" w:hAnsi="ＭＳ 明朝"/>
          <w:sz w:val="24"/>
          <w:szCs w:val="24"/>
        </w:rPr>
        <w:t>A4</w:t>
      </w:r>
      <w:r w:rsidRPr="008F0757">
        <w:rPr>
          <w:rFonts w:ascii="ＭＳ 明朝" w:eastAsia="ＭＳ 明朝" w:hAnsi="ＭＳ 明朝" w:hint="eastAsia"/>
          <w:sz w:val="24"/>
          <w:szCs w:val="24"/>
        </w:rPr>
        <w:t>、ファイル綴じ）</w:t>
      </w:r>
      <w:r>
        <w:rPr>
          <w:rFonts w:ascii="ＭＳ 明朝" w:eastAsia="ＭＳ 明朝" w:hAnsi="ＭＳ 明朝" w:hint="eastAsia"/>
          <w:sz w:val="24"/>
          <w:szCs w:val="24"/>
        </w:rPr>
        <w:t xml:space="preserve">                            </w:t>
      </w:r>
      <w:r w:rsidRPr="008F0757">
        <w:rPr>
          <w:rFonts w:ascii="ＭＳ 明朝" w:eastAsia="ＭＳ 明朝" w:hAnsi="ＭＳ 明朝" w:hint="eastAsia"/>
          <w:sz w:val="24"/>
          <w:szCs w:val="24"/>
        </w:rPr>
        <w:t>：１部</w:t>
      </w:r>
      <w:r w:rsidRPr="008F0757">
        <w:rPr>
          <w:rFonts w:ascii="ＭＳ 明朝" w:eastAsia="ＭＳ 明朝" w:hAnsi="ＭＳ 明朝"/>
          <w:sz w:val="24"/>
          <w:szCs w:val="24"/>
        </w:rPr>
        <w:t xml:space="preserve"> </w:t>
      </w:r>
    </w:p>
    <w:p w14:paraId="0DCBAD99" w14:textId="1144390D" w:rsidR="007F0D30" w:rsidRDefault="007F0D30" w:rsidP="00CB1122">
      <w:pPr>
        <w:rPr>
          <w:rFonts w:ascii="ＭＳ 明朝" w:eastAsia="ＭＳ 明朝" w:hAnsi="ＭＳ 明朝"/>
          <w:sz w:val="24"/>
          <w:szCs w:val="24"/>
        </w:rPr>
      </w:pPr>
      <w:r>
        <w:rPr>
          <w:rFonts w:ascii="ＭＳ 明朝" w:eastAsia="ＭＳ 明朝" w:hAnsi="ＭＳ 明朝" w:hint="eastAsia"/>
          <w:sz w:val="24"/>
          <w:szCs w:val="24"/>
        </w:rPr>
        <w:t>（４）業務計画書　　　　　　　　　　　　　　　　　　　　　　　　：１部</w:t>
      </w:r>
    </w:p>
    <w:p w14:paraId="3E40D5AF" w14:textId="597D54A9" w:rsidR="007F0D30" w:rsidRDefault="007F0D30" w:rsidP="007F0D30">
      <w:pPr>
        <w:rPr>
          <w:rFonts w:ascii="ＭＳ 明朝" w:eastAsia="ＭＳ 明朝" w:hAnsi="ＭＳ 明朝"/>
          <w:sz w:val="24"/>
          <w:szCs w:val="24"/>
        </w:rPr>
      </w:pPr>
      <w:r>
        <w:rPr>
          <w:rFonts w:ascii="ＭＳ 明朝" w:eastAsia="ＭＳ 明朝" w:hAnsi="ＭＳ 明朝" w:hint="eastAsia"/>
          <w:sz w:val="24"/>
          <w:szCs w:val="24"/>
        </w:rPr>
        <w:t>（５）基礎調査資料　　　　　　　　　　　　　　　　　　　　　　　：１部</w:t>
      </w:r>
    </w:p>
    <w:p w14:paraId="7DDCED97" w14:textId="54DA7817" w:rsidR="007F0D30" w:rsidRDefault="00C55E20" w:rsidP="00CB1122">
      <w:pPr>
        <w:rPr>
          <w:rFonts w:ascii="ＭＳ 明朝" w:eastAsia="ＭＳ 明朝" w:hAnsi="ＭＳ 明朝"/>
          <w:sz w:val="24"/>
          <w:szCs w:val="24"/>
        </w:rPr>
      </w:pPr>
      <w:r>
        <w:rPr>
          <w:rFonts w:ascii="ＭＳ 明朝" w:eastAsia="ＭＳ 明朝" w:hAnsi="ＭＳ 明朝" w:hint="eastAsia"/>
          <w:sz w:val="24"/>
          <w:szCs w:val="24"/>
        </w:rPr>
        <w:t>（６）費用対効果比較表　　　　　　　　　　　　　　　　　　　　　：１部</w:t>
      </w:r>
    </w:p>
    <w:p w14:paraId="340E6A4F" w14:textId="08976F89" w:rsidR="00CB1122" w:rsidRDefault="00C55E20" w:rsidP="00CB1122">
      <w:pPr>
        <w:rPr>
          <w:rFonts w:ascii="ＭＳ 明朝" w:eastAsia="ＭＳ 明朝" w:hAnsi="ＭＳ 明朝"/>
          <w:sz w:val="24"/>
          <w:szCs w:val="24"/>
        </w:rPr>
      </w:pPr>
      <w:r>
        <w:rPr>
          <w:rFonts w:ascii="ＭＳ 明朝" w:eastAsia="ＭＳ 明朝" w:hAnsi="ＭＳ 明朝" w:hint="eastAsia"/>
          <w:sz w:val="24"/>
          <w:szCs w:val="24"/>
        </w:rPr>
        <w:t>（７）トイレ配備</w:t>
      </w:r>
      <w:r w:rsidR="00316ADD">
        <w:rPr>
          <w:rFonts w:ascii="ＭＳ 明朝" w:eastAsia="ＭＳ 明朝" w:hAnsi="ＭＳ 明朝" w:hint="eastAsia"/>
          <w:sz w:val="24"/>
          <w:szCs w:val="24"/>
        </w:rPr>
        <w:t>年次計画　　　　　　　　　　　　　　　　　　　　：１部</w:t>
      </w:r>
      <w:r w:rsidR="00316ADD">
        <w:rPr>
          <w:rFonts w:ascii="ＭＳ 明朝" w:eastAsia="ＭＳ 明朝" w:hAnsi="ＭＳ 明朝"/>
          <w:sz w:val="24"/>
          <w:szCs w:val="24"/>
        </w:rPr>
        <w:br/>
      </w:r>
      <w:r w:rsidR="00316ADD">
        <w:rPr>
          <w:rFonts w:ascii="ＭＳ 明朝" w:eastAsia="ＭＳ 明朝" w:hAnsi="ＭＳ 明朝" w:hint="eastAsia"/>
          <w:sz w:val="24"/>
          <w:szCs w:val="24"/>
        </w:rPr>
        <w:t>（８）打ち合わせ協議記録　　　　　　　　　　　　　　　　　　　　：１部</w:t>
      </w:r>
    </w:p>
    <w:p w14:paraId="3BA14583" w14:textId="77777777" w:rsidR="00316ADD" w:rsidRPr="00316ADD" w:rsidRDefault="00316ADD" w:rsidP="00CB1122">
      <w:pPr>
        <w:rPr>
          <w:rFonts w:ascii="ＭＳ 明朝" w:eastAsia="ＭＳ 明朝" w:hAnsi="ＭＳ 明朝"/>
          <w:sz w:val="24"/>
          <w:szCs w:val="24"/>
        </w:rPr>
      </w:pPr>
    </w:p>
    <w:p w14:paraId="281118D7" w14:textId="1A0330EE" w:rsidR="00CB1122" w:rsidRPr="00B12A02" w:rsidRDefault="0068157F" w:rsidP="00CB1122">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７</w:t>
      </w:r>
      <w:r w:rsidR="00CB1122">
        <w:rPr>
          <w:rFonts w:ascii="ＭＳ ゴシック" w:eastAsia="ＭＳ ゴシック" w:hAnsi="ＭＳ ゴシック" w:hint="eastAsia"/>
          <w:b/>
          <w:bCs/>
          <w:sz w:val="24"/>
          <w:szCs w:val="24"/>
        </w:rPr>
        <w:t xml:space="preserve">　</w:t>
      </w:r>
      <w:r w:rsidR="00CB1122" w:rsidRPr="00B12A02">
        <w:rPr>
          <w:rFonts w:ascii="ＭＳ ゴシック" w:eastAsia="ＭＳ ゴシック" w:hAnsi="ＭＳ ゴシック"/>
          <w:b/>
          <w:bCs/>
          <w:sz w:val="24"/>
          <w:szCs w:val="24"/>
        </w:rPr>
        <w:t>資格要件等</w:t>
      </w:r>
    </w:p>
    <w:p w14:paraId="32F2B62A" w14:textId="13CF68F2" w:rsidR="00CB1122" w:rsidRDefault="00CB1122" w:rsidP="00CB1122">
      <w:pPr>
        <w:rPr>
          <w:rFonts w:ascii="ＭＳ 明朝" w:eastAsia="ＭＳ 明朝" w:hAnsi="ＭＳ 明朝"/>
          <w:sz w:val="24"/>
          <w:szCs w:val="24"/>
        </w:rPr>
      </w:pPr>
      <w:r>
        <w:rPr>
          <w:rFonts w:ascii="ＭＳ 明朝" w:eastAsia="ＭＳ 明朝" w:hAnsi="ＭＳ 明朝" w:hint="eastAsia"/>
          <w:sz w:val="24"/>
          <w:szCs w:val="24"/>
        </w:rPr>
        <w:t xml:space="preserve">　</w:t>
      </w:r>
      <w:r w:rsidRPr="008F0757">
        <w:rPr>
          <w:rFonts w:ascii="ＭＳ 明朝" w:eastAsia="ＭＳ 明朝" w:hAnsi="ＭＳ 明朝" w:hint="eastAsia"/>
          <w:sz w:val="24"/>
          <w:szCs w:val="24"/>
        </w:rPr>
        <w:t>本業務を受諾するにあたり、以下の技術管理者等の条件を満たすものとする。</w:t>
      </w:r>
    </w:p>
    <w:p w14:paraId="0AB32124" w14:textId="77777777" w:rsidR="009B70C3" w:rsidRDefault="000A72D2" w:rsidP="000A72D2">
      <w:pPr>
        <w:rPr>
          <w:rFonts w:ascii="ＭＳ 明朝" w:eastAsia="ＭＳ 明朝" w:hAnsi="ＭＳ 明朝"/>
          <w:sz w:val="24"/>
          <w:szCs w:val="24"/>
        </w:rPr>
      </w:pPr>
      <w:r>
        <w:rPr>
          <w:rFonts w:ascii="ＭＳ 明朝" w:eastAsia="ＭＳ 明朝" w:hAnsi="ＭＳ 明朝" w:hint="eastAsia"/>
          <w:sz w:val="24"/>
          <w:szCs w:val="24"/>
        </w:rPr>
        <w:t xml:space="preserve">　また、技術管理者が別自治体やその他民間企業の契約と兼任する場合、</w:t>
      </w:r>
      <w:r w:rsidRPr="00A63880">
        <w:rPr>
          <w:rFonts w:ascii="ＭＳ 明朝" w:eastAsia="ＭＳ 明朝" w:hAnsi="ＭＳ 明朝" w:hint="eastAsia"/>
          <w:sz w:val="24"/>
          <w:szCs w:val="24"/>
        </w:rPr>
        <w:t>本契約</w:t>
      </w:r>
    </w:p>
    <w:p w14:paraId="22A91661" w14:textId="77777777" w:rsidR="009B70C3" w:rsidRDefault="009B70C3" w:rsidP="000A72D2">
      <w:pPr>
        <w:rPr>
          <w:rFonts w:ascii="ＭＳ 明朝" w:eastAsia="ＭＳ 明朝" w:hAnsi="ＭＳ 明朝"/>
          <w:sz w:val="24"/>
          <w:szCs w:val="24"/>
        </w:rPr>
      </w:pPr>
      <w:r>
        <w:rPr>
          <w:rFonts w:ascii="ＭＳ 明朝" w:eastAsia="ＭＳ 明朝" w:hAnsi="ＭＳ 明朝" w:hint="eastAsia"/>
          <w:sz w:val="24"/>
          <w:szCs w:val="24"/>
        </w:rPr>
        <w:t xml:space="preserve">　</w:t>
      </w:r>
      <w:r w:rsidR="000A72D2" w:rsidRPr="00A63880">
        <w:rPr>
          <w:rFonts w:ascii="ＭＳ 明朝" w:eastAsia="ＭＳ 明朝" w:hAnsi="ＭＳ 明朝" w:hint="eastAsia"/>
          <w:sz w:val="24"/>
          <w:szCs w:val="24"/>
        </w:rPr>
        <w:t>の履行に影響を与えないことを担保する必要があるため、区と事前に協議を</w:t>
      </w:r>
    </w:p>
    <w:p w14:paraId="096E179A" w14:textId="77777777" w:rsidR="009B70C3" w:rsidRDefault="009B70C3" w:rsidP="000A72D2">
      <w:pPr>
        <w:rPr>
          <w:rFonts w:ascii="ＭＳ 明朝" w:eastAsia="ＭＳ 明朝" w:hAnsi="ＭＳ 明朝"/>
          <w:sz w:val="24"/>
          <w:szCs w:val="24"/>
        </w:rPr>
      </w:pPr>
      <w:r>
        <w:rPr>
          <w:rFonts w:ascii="ＭＳ 明朝" w:eastAsia="ＭＳ 明朝" w:hAnsi="ＭＳ 明朝" w:hint="eastAsia"/>
          <w:sz w:val="24"/>
          <w:szCs w:val="24"/>
        </w:rPr>
        <w:t xml:space="preserve">　</w:t>
      </w:r>
      <w:r w:rsidR="000A72D2" w:rsidRPr="00A63880">
        <w:rPr>
          <w:rFonts w:ascii="ＭＳ 明朝" w:eastAsia="ＭＳ 明朝" w:hAnsi="ＭＳ 明朝" w:hint="eastAsia"/>
          <w:sz w:val="24"/>
          <w:szCs w:val="24"/>
        </w:rPr>
        <w:t>行い影響が無いことを説明すること。</w:t>
      </w:r>
      <w:r w:rsidR="000A72D2">
        <w:rPr>
          <w:rFonts w:ascii="ＭＳ 明朝" w:eastAsia="ＭＳ 明朝" w:hAnsi="ＭＳ 明朝" w:hint="eastAsia"/>
          <w:sz w:val="24"/>
          <w:szCs w:val="24"/>
        </w:rPr>
        <w:t>また、</w:t>
      </w:r>
      <w:r w:rsidR="000A72D2" w:rsidRPr="00184F93">
        <w:rPr>
          <w:rFonts w:ascii="ＭＳ 明朝" w:eastAsia="ＭＳ 明朝" w:hAnsi="ＭＳ 明朝"/>
          <w:sz w:val="24"/>
          <w:szCs w:val="24"/>
        </w:rPr>
        <w:t>協議の結果、履行に重大な支障が</w:t>
      </w:r>
    </w:p>
    <w:p w14:paraId="4FA8BAAD" w14:textId="77777777" w:rsidR="009B70C3" w:rsidRDefault="009B70C3" w:rsidP="000A72D2">
      <w:pPr>
        <w:rPr>
          <w:rFonts w:ascii="ＭＳ 明朝" w:eastAsia="ＭＳ 明朝" w:hAnsi="ＭＳ 明朝"/>
          <w:sz w:val="24"/>
          <w:szCs w:val="24"/>
        </w:rPr>
      </w:pPr>
      <w:r>
        <w:rPr>
          <w:rFonts w:ascii="ＭＳ 明朝" w:eastAsia="ＭＳ 明朝" w:hAnsi="ＭＳ 明朝" w:hint="eastAsia"/>
          <w:sz w:val="24"/>
          <w:szCs w:val="24"/>
        </w:rPr>
        <w:t xml:space="preserve">　</w:t>
      </w:r>
      <w:r w:rsidR="000A72D2" w:rsidRPr="00184F93">
        <w:rPr>
          <w:rFonts w:ascii="ＭＳ 明朝" w:eastAsia="ＭＳ 明朝" w:hAnsi="ＭＳ 明朝"/>
          <w:sz w:val="24"/>
          <w:szCs w:val="24"/>
        </w:rPr>
        <w:t>生じるおそれがあると区が判断した場合には、必要な措置（人員再配置</w:t>
      </w:r>
      <w:r w:rsidR="000A72D2">
        <w:rPr>
          <w:rFonts w:ascii="ＭＳ 明朝" w:eastAsia="ＭＳ 明朝" w:hAnsi="ＭＳ 明朝" w:hint="eastAsia"/>
          <w:sz w:val="24"/>
          <w:szCs w:val="24"/>
        </w:rPr>
        <w:t>、</w:t>
      </w:r>
      <w:r w:rsidR="000A72D2" w:rsidRPr="00184F93">
        <w:rPr>
          <w:rFonts w:ascii="ＭＳ 明朝" w:eastAsia="ＭＳ 明朝" w:hAnsi="ＭＳ 明朝"/>
          <w:sz w:val="24"/>
          <w:szCs w:val="24"/>
        </w:rPr>
        <w:t>スケ</w:t>
      </w:r>
    </w:p>
    <w:p w14:paraId="468867D2" w14:textId="170E6EA5" w:rsidR="000A72D2" w:rsidRPr="00A63880" w:rsidRDefault="009B70C3" w:rsidP="000A72D2">
      <w:pPr>
        <w:rPr>
          <w:rFonts w:ascii="ＭＳ 明朝" w:eastAsia="ＭＳ 明朝" w:hAnsi="ＭＳ 明朝"/>
          <w:sz w:val="24"/>
          <w:szCs w:val="24"/>
        </w:rPr>
      </w:pPr>
      <w:r>
        <w:rPr>
          <w:rFonts w:ascii="ＭＳ 明朝" w:eastAsia="ＭＳ 明朝" w:hAnsi="ＭＳ 明朝" w:hint="eastAsia"/>
          <w:sz w:val="24"/>
          <w:szCs w:val="24"/>
        </w:rPr>
        <w:t xml:space="preserve">　</w:t>
      </w:r>
      <w:r w:rsidR="000A72D2" w:rsidRPr="00184F93">
        <w:rPr>
          <w:rFonts w:ascii="ＭＳ 明朝" w:eastAsia="ＭＳ 明朝" w:hAnsi="ＭＳ 明朝"/>
          <w:sz w:val="24"/>
          <w:szCs w:val="24"/>
        </w:rPr>
        <w:t>ジュール再調整等）を速やかに講じるものとする</w:t>
      </w:r>
    </w:p>
    <w:p w14:paraId="5AF11B37" w14:textId="7A03AF1D" w:rsidR="000A72D2" w:rsidRPr="000A72D2" w:rsidRDefault="000A72D2" w:rsidP="00CB1122">
      <w:pPr>
        <w:rPr>
          <w:rFonts w:ascii="ＭＳ 明朝" w:eastAsia="ＭＳ 明朝" w:hAnsi="ＭＳ 明朝"/>
          <w:sz w:val="24"/>
          <w:szCs w:val="24"/>
        </w:rPr>
      </w:pPr>
    </w:p>
    <w:p w14:paraId="24433CBB" w14:textId="77777777" w:rsidR="00CB1122" w:rsidRPr="00A37F18" w:rsidRDefault="00CB1122" w:rsidP="00CB1122">
      <w:pPr>
        <w:pStyle w:val="a9"/>
        <w:numPr>
          <w:ilvl w:val="0"/>
          <w:numId w:val="2"/>
        </w:numPr>
        <w:rPr>
          <w:rFonts w:ascii="ＭＳ 明朝" w:eastAsia="ＭＳ 明朝" w:hAnsi="ＭＳ 明朝"/>
          <w:sz w:val="24"/>
          <w:szCs w:val="24"/>
        </w:rPr>
      </w:pPr>
      <w:r w:rsidRPr="00A37F18">
        <w:rPr>
          <w:rFonts w:ascii="ＭＳ 明朝" w:eastAsia="ＭＳ 明朝" w:hAnsi="ＭＳ 明朝" w:hint="eastAsia"/>
          <w:sz w:val="24"/>
          <w:szCs w:val="24"/>
        </w:rPr>
        <w:t>本事業の受託にあたり、必ず管理技術者及び担当技術者を定めること。</w:t>
      </w:r>
    </w:p>
    <w:p w14:paraId="427D92BF" w14:textId="77777777" w:rsidR="00CB1122" w:rsidRPr="008F0757" w:rsidRDefault="00CB1122" w:rsidP="00CB1122">
      <w:pPr>
        <w:ind w:firstLineChars="300" w:firstLine="720"/>
        <w:rPr>
          <w:rFonts w:ascii="ＭＳ 明朝" w:eastAsia="ＭＳ 明朝" w:hAnsi="ＭＳ 明朝"/>
          <w:sz w:val="24"/>
          <w:szCs w:val="24"/>
        </w:rPr>
      </w:pPr>
      <w:r w:rsidRPr="008F0757">
        <w:rPr>
          <w:rFonts w:ascii="ＭＳ 明朝" w:eastAsia="ＭＳ 明朝" w:hAnsi="ＭＳ 明朝" w:hint="eastAsia"/>
          <w:sz w:val="24"/>
          <w:szCs w:val="24"/>
        </w:rPr>
        <w:t>また、技術者等を変更したときも同様とする。</w:t>
      </w:r>
    </w:p>
    <w:p w14:paraId="667387CB" w14:textId="77777777" w:rsidR="00CB1122" w:rsidRDefault="00CB1122" w:rsidP="00CB1122">
      <w:pPr>
        <w:pStyle w:val="a9"/>
        <w:numPr>
          <w:ilvl w:val="0"/>
          <w:numId w:val="2"/>
        </w:numPr>
        <w:rPr>
          <w:rFonts w:ascii="ＭＳ 明朝" w:eastAsia="ＭＳ 明朝" w:hAnsi="ＭＳ 明朝"/>
          <w:sz w:val="24"/>
          <w:szCs w:val="24"/>
        </w:rPr>
      </w:pPr>
      <w:r w:rsidRPr="00A37F18">
        <w:rPr>
          <w:rFonts w:ascii="ＭＳ 明朝" w:eastAsia="ＭＳ 明朝" w:hAnsi="ＭＳ 明朝" w:hint="eastAsia"/>
          <w:sz w:val="24"/>
          <w:szCs w:val="24"/>
        </w:rPr>
        <w:t>管理技術者の要件</w:t>
      </w:r>
    </w:p>
    <w:p w14:paraId="792D71DA" w14:textId="77777777" w:rsidR="00CB1122" w:rsidRPr="00A37F18" w:rsidRDefault="00CB1122" w:rsidP="00CB1122">
      <w:pPr>
        <w:pStyle w:val="a9"/>
        <w:rPr>
          <w:rFonts w:ascii="ＭＳ 明朝" w:eastAsia="ＭＳ 明朝" w:hAnsi="ＭＳ 明朝"/>
          <w:sz w:val="24"/>
          <w:szCs w:val="24"/>
        </w:rPr>
      </w:pPr>
      <w:r w:rsidRPr="00A37F18">
        <w:rPr>
          <w:rFonts w:ascii="ＭＳ 明朝" w:eastAsia="ＭＳ 明朝" w:hAnsi="ＭＳ 明朝" w:hint="eastAsia"/>
          <w:sz w:val="24"/>
          <w:szCs w:val="24"/>
        </w:rPr>
        <w:t>管理技術者は、防災に関する各種法令や防災基本計画及び地域防災計画に関する豊富な知識、知見を有するとともに、技術士（建設部門：「都市及び地方計画」）の資格を有する者とする。</w:t>
      </w:r>
    </w:p>
    <w:p w14:paraId="5F75A2BE" w14:textId="77777777" w:rsidR="00CB1122" w:rsidRPr="00A37F18" w:rsidRDefault="00CB1122" w:rsidP="00CB1122">
      <w:pPr>
        <w:pStyle w:val="a9"/>
        <w:numPr>
          <w:ilvl w:val="0"/>
          <w:numId w:val="2"/>
        </w:numPr>
        <w:rPr>
          <w:rFonts w:ascii="ＭＳ 明朝" w:eastAsia="ＭＳ 明朝" w:hAnsi="ＭＳ 明朝"/>
          <w:sz w:val="24"/>
          <w:szCs w:val="24"/>
        </w:rPr>
      </w:pPr>
      <w:r w:rsidRPr="00A37F18">
        <w:rPr>
          <w:rFonts w:ascii="ＭＳ 明朝" w:eastAsia="ＭＳ 明朝" w:hAnsi="ＭＳ 明朝" w:hint="eastAsia"/>
          <w:sz w:val="24"/>
          <w:szCs w:val="24"/>
        </w:rPr>
        <w:t>照査技術者の要件</w:t>
      </w:r>
    </w:p>
    <w:p w14:paraId="3EF13840" w14:textId="77777777" w:rsidR="00CB1122" w:rsidRPr="00A37F18" w:rsidRDefault="00CB1122" w:rsidP="00CB1122">
      <w:pPr>
        <w:pStyle w:val="a9"/>
        <w:rPr>
          <w:rFonts w:ascii="ＭＳ 明朝" w:eastAsia="ＭＳ 明朝" w:hAnsi="ＭＳ 明朝"/>
          <w:sz w:val="24"/>
          <w:szCs w:val="24"/>
        </w:rPr>
      </w:pPr>
      <w:r w:rsidRPr="00A37F18">
        <w:rPr>
          <w:rFonts w:ascii="ＭＳ 明朝" w:eastAsia="ＭＳ 明朝" w:hAnsi="ＭＳ 明朝" w:hint="eastAsia"/>
          <w:sz w:val="24"/>
          <w:szCs w:val="24"/>
        </w:rPr>
        <w:t>管理技術者とは別の者とし、技術士（建設部門：「都市及び地方計画」）の資格を有する者とする。</w:t>
      </w:r>
    </w:p>
    <w:p w14:paraId="4707D84D" w14:textId="77777777" w:rsidR="00CB1122" w:rsidRPr="00A37F18" w:rsidRDefault="00CB1122" w:rsidP="00CB1122">
      <w:pPr>
        <w:pStyle w:val="a9"/>
        <w:numPr>
          <w:ilvl w:val="0"/>
          <w:numId w:val="2"/>
        </w:numPr>
        <w:rPr>
          <w:rFonts w:ascii="ＭＳ 明朝" w:eastAsia="ＭＳ 明朝" w:hAnsi="ＭＳ 明朝"/>
          <w:sz w:val="24"/>
          <w:szCs w:val="24"/>
        </w:rPr>
      </w:pPr>
      <w:r w:rsidRPr="00A37F18">
        <w:rPr>
          <w:rFonts w:ascii="ＭＳ 明朝" w:eastAsia="ＭＳ 明朝" w:hAnsi="ＭＳ 明朝" w:hint="eastAsia"/>
          <w:sz w:val="24"/>
          <w:szCs w:val="24"/>
        </w:rPr>
        <w:t>担当技術者の要件</w:t>
      </w:r>
    </w:p>
    <w:p w14:paraId="1301CEC7" w14:textId="04E91E1D" w:rsidR="00CB1122" w:rsidRPr="00A37F18" w:rsidRDefault="00CB1122" w:rsidP="00CB1122">
      <w:pPr>
        <w:pStyle w:val="a9"/>
        <w:rPr>
          <w:rFonts w:ascii="ＭＳ 明朝" w:eastAsia="ＭＳ 明朝" w:hAnsi="ＭＳ 明朝"/>
          <w:sz w:val="24"/>
          <w:szCs w:val="24"/>
        </w:rPr>
      </w:pPr>
      <w:r w:rsidRPr="00A37F18">
        <w:rPr>
          <w:rFonts w:ascii="ＭＳ 明朝" w:eastAsia="ＭＳ 明朝" w:hAnsi="ＭＳ 明朝" w:hint="eastAsia"/>
          <w:sz w:val="24"/>
          <w:szCs w:val="24"/>
        </w:rPr>
        <w:t>管理技術者、照査技術者とは別に、本件指名日から起算して過去</w:t>
      </w:r>
      <w:r w:rsidR="00425206">
        <w:rPr>
          <w:rFonts w:ascii="ＭＳ 明朝" w:eastAsia="ＭＳ 明朝" w:hAnsi="ＭＳ 明朝" w:hint="eastAsia"/>
          <w:sz w:val="24"/>
          <w:szCs w:val="24"/>
        </w:rPr>
        <w:t>１０</w:t>
      </w:r>
      <w:r w:rsidRPr="00A37F18">
        <w:rPr>
          <w:rFonts w:ascii="ＭＳ 明朝" w:eastAsia="ＭＳ 明朝" w:hAnsi="ＭＳ 明朝" w:hint="eastAsia"/>
          <w:sz w:val="24"/>
          <w:szCs w:val="24"/>
        </w:rPr>
        <w:t>年以内に東京都内の自治体の防災マニュアルや防災計画作成の実績経験のある者を１名以上配置すること。</w:t>
      </w:r>
    </w:p>
    <w:p w14:paraId="476662BD" w14:textId="77777777" w:rsidR="00CB1122" w:rsidRDefault="00CB1122" w:rsidP="00CB1122">
      <w:pPr>
        <w:pStyle w:val="a9"/>
        <w:numPr>
          <w:ilvl w:val="0"/>
          <w:numId w:val="2"/>
        </w:numPr>
        <w:rPr>
          <w:rFonts w:ascii="ＭＳ 明朝" w:eastAsia="ＭＳ 明朝" w:hAnsi="ＭＳ 明朝"/>
          <w:sz w:val="24"/>
          <w:szCs w:val="24"/>
        </w:rPr>
      </w:pPr>
      <w:r w:rsidRPr="00A37F18">
        <w:rPr>
          <w:rFonts w:ascii="ＭＳ 明朝" w:eastAsia="ＭＳ 明朝" w:hAnsi="ＭＳ 明朝" w:hint="eastAsia"/>
          <w:sz w:val="24"/>
          <w:szCs w:val="24"/>
        </w:rPr>
        <w:t>配置技術者は、受託者に直接雇用された者とし、受託者は契約確定後、上記の要件を満たすことが証明できる書類の写しを、区担当者に対し速やかに提出すること。</w:t>
      </w:r>
    </w:p>
    <w:p w14:paraId="00128691" w14:textId="77777777" w:rsidR="000A72D2" w:rsidRPr="00A63880" w:rsidRDefault="000A72D2" w:rsidP="000A72D2">
      <w:pPr>
        <w:ind w:left="720"/>
        <w:rPr>
          <w:rFonts w:ascii="ＭＳ 明朝" w:eastAsia="ＭＳ 明朝" w:hAnsi="ＭＳ 明朝"/>
          <w:sz w:val="24"/>
          <w:szCs w:val="24"/>
        </w:rPr>
      </w:pPr>
    </w:p>
    <w:p w14:paraId="61C1128F" w14:textId="78A1022B" w:rsidR="000A72D2" w:rsidRPr="00A63880" w:rsidRDefault="0068157F" w:rsidP="000A72D2">
      <w:pPr>
        <w:rPr>
          <w:rFonts w:ascii="ＭＳ ゴシック" w:eastAsia="ＭＳ ゴシック" w:hAnsi="ＭＳ ゴシック"/>
          <w:b/>
          <w:bCs/>
          <w:sz w:val="24"/>
          <w:szCs w:val="24"/>
        </w:rPr>
      </w:pPr>
      <w:bookmarkStart w:id="0" w:name="_Hlk217381293"/>
      <w:r>
        <w:rPr>
          <w:rFonts w:ascii="ＭＳ ゴシック" w:eastAsia="ＭＳ ゴシック" w:hAnsi="ＭＳ ゴシック" w:hint="eastAsia"/>
          <w:b/>
          <w:bCs/>
          <w:sz w:val="24"/>
          <w:szCs w:val="24"/>
        </w:rPr>
        <w:t>８</w:t>
      </w:r>
      <w:r w:rsidR="000A72D2" w:rsidRPr="00A63880">
        <w:rPr>
          <w:rFonts w:ascii="ＭＳ ゴシック" w:eastAsia="ＭＳ ゴシック" w:hAnsi="ＭＳ ゴシック" w:hint="eastAsia"/>
          <w:b/>
          <w:bCs/>
          <w:sz w:val="24"/>
          <w:szCs w:val="24"/>
        </w:rPr>
        <w:t xml:space="preserve">　</w:t>
      </w:r>
      <w:r w:rsidR="000A72D2" w:rsidRPr="00A63880">
        <w:rPr>
          <w:rFonts w:ascii="ＭＳ ゴシック" w:eastAsia="ＭＳ ゴシック" w:hAnsi="ＭＳ ゴシック"/>
          <w:b/>
          <w:bCs/>
          <w:sz w:val="24"/>
          <w:szCs w:val="24"/>
        </w:rPr>
        <w:t>個人情報・守秘義務</w:t>
      </w:r>
    </w:p>
    <w:p w14:paraId="79DD4078" w14:textId="37FF24A5" w:rsidR="004C57A7" w:rsidRPr="004C57A7" w:rsidRDefault="004C57A7" w:rsidP="004C57A7">
      <w:pPr>
        <w:pStyle w:val="a9"/>
        <w:numPr>
          <w:ilvl w:val="0"/>
          <w:numId w:val="4"/>
        </w:numPr>
        <w:rPr>
          <w:rFonts w:ascii="ＭＳ 明朝" w:eastAsia="ＭＳ 明朝" w:hAnsi="ＭＳ 明朝"/>
          <w:sz w:val="24"/>
          <w:szCs w:val="24"/>
        </w:rPr>
      </w:pPr>
      <w:r w:rsidRPr="004C57A7">
        <w:rPr>
          <w:rFonts w:ascii="ＭＳ 明朝" w:eastAsia="ＭＳ 明朝" w:hAnsi="ＭＳ 明朝" w:hint="eastAsia"/>
          <w:sz w:val="24"/>
          <w:szCs w:val="24"/>
        </w:rPr>
        <w:t>受託者は、本業務で知り得た情報を第三者に漏らしてはならない。また、</w:t>
      </w:r>
    </w:p>
    <w:p w14:paraId="5809A919" w14:textId="67A9D856" w:rsidR="004C57A7" w:rsidRPr="004C57A7" w:rsidRDefault="004C57A7" w:rsidP="004C57A7">
      <w:pPr>
        <w:pStyle w:val="a9"/>
        <w:rPr>
          <w:rFonts w:ascii="ＭＳ 明朝" w:eastAsia="ＭＳ 明朝" w:hAnsi="ＭＳ 明朝"/>
          <w:sz w:val="24"/>
          <w:szCs w:val="24"/>
        </w:rPr>
      </w:pPr>
      <w:r w:rsidRPr="004C57A7">
        <w:rPr>
          <w:rFonts w:ascii="ＭＳ 明朝" w:eastAsia="ＭＳ 明朝" w:hAnsi="ＭＳ 明朝" w:hint="eastAsia"/>
          <w:sz w:val="24"/>
          <w:szCs w:val="24"/>
        </w:rPr>
        <w:t>このことは本委託契約終了後も同様とし、従事要員についても遵守させること。</w:t>
      </w:r>
    </w:p>
    <w:p w14:paraId="14A12300" w14:textId="04C87BF0" w:rsidR="004C57A7" w:rsidRPr="004C57A7" w:rsidRDefault="004C57A7" w:rsidP="004C57A7">
      <w:pPr>
        <w:pStyle w:val="a9"/>
        <w:numPr>
          <w:ilvl w:val="0"/>
          <w:numId w:val="4"/>
        </w:numPr>
        <w:rPr>
          <w:rFonts w:ascii="ＭＳ 明朝" w:eastAsia="ＭＳ 明朝" w:hAnsi="ＭＳ 明朝"/>
          <w:sz w:val="24"/>
          <w:szCs w:val="24"/>
        </w:rPr>
      </w:pPr>
      <w:r w:rsidRPr="004C57A7">
        <w:rPr>
          <w:rFonts w:ascii="ＭＳ 明朝" w:eastAsia="ＭＳ 明朝" w:hAnsi="ＭＳ 明朝" w:hint="eastAsia"/>
          <w:sz w:val="24"/>
          <w:szCs w:val="24"/>
        </w:rPr>
        <w:t>個人情報及び機密情報の取扱いについては、関係法令を遵守し、区の指示</w:t>
      </w:r>
    </w:p>
    <w:p w14:paraId="401C2D28" w14:textId="1C416A8B" w:rsidR="004C57A7" w:rsidRPr="004C57A7" w:rsidRDefault="004C57A7" w:rsidP="004C57A7">
      <w:pPr>
        <w:pStyle w:val="a9"/>
        <w:rPr>
          <w:rFonts w:ascii="ＭＳ 明朝" w:eastAsia="ＭＳ 明朝" w:hAnsi="ＭＳ 明朝"/>
          <w:sz w:val="24"/>
          <w:szCs w:val="24"/>
        </w:rPr>
      </w:pPr>
      <w:r w:rsidRPr="004C57A7">
        <w:rPr>
          <w:rFonts w:ascii="ＭＳ 明朝" w:eastAsia="ＭＳ 明朝" w:hAnsi="ＭＳ 明朝" w:hint="eastAsia"/>
          <w:sz w:val="24"/>
          <w:szCs w:val="24"/>
        </w:rPr>
        <w:t>に基づき取り扱うこと。</w:t>
      </w:r>
    </w:p>
    <w:p w14:paraId="72DBCF31" w14:textId="75A87D23" w:rsidR="004C57A7" w:rsidRPr="004C57A7" w:rsidRDefault="004C57A7" w:rsidP="004C57A7">
      <w:pPr>
        <w:pStyle w:val="a9"/>
        <w:numPr>
          <w:ilvl w:val="0"/>
          <w:numId w:val="4"/>
        </w:numPr>
        <w:rPr>
          <w:rFonts w:ascii="ＭＳ 明朝" w:eastAsia="ＭＳ 明朝" w:hAnsi="ＭＳ 明朝"/>
          <w:sz w:val="24"/>
          <w:szCs w:val="24"/>
        </w:rPr>
      </w:pPr>
      <w:r w:rsidRPr="004C57A7">
        <w:rPr>
          <w:rFonts w:ascii="ＭＳ 明朝" w:eastAsia="ＭＳ 明朝" w:hAnsi="ＭＳ 明朝" w:hint="eastAsia"/>
          <w:sz w:val="24"/>
          <w:szCs w:val="24"/>
        </w:rPr>
        <w:t>受託者は、区から提供を受けた個人情報を持ち運ぶ際は、鍵付きの鞄等に</w:t>
      </w:r>
    </w:p>
    <w:p w14:paraId="519EC179" w14:textId="6867D824" w:rsidR="004C57A7" w:rsidRPr="004C57A7" w:rsidRDefault="004C57A7" w:rsidP="004C57A7">
      <w:pPr>
        <w:pStyle w:val="a9"/>
        <w:rPr>
          <w:rFonts w:ascii="ＭＳ 明朝" w:eastAsia="ＭＳ 明朝" w:hAnsi="ＭＳ 明朝"/>
          <w:sz w:val="24"/>
          <w:szCs w:val="24"/>
        </w:rPr>
      </w:pPr>
      <w:r w:rsidRPr="004C57A7">
        <w:rPr>
          <w:rFonts w:ascii="ＭＳ 明朝" w:eastAsia="ＭＳ 明朝" w:hAnsi="ＭＳ 明朝" w:hint="eastAsia"/>
          <w:sz w:val="24"/>
          <w:szCs w:val="24"/>
        </w:rPr>
        <w:t>入れ、施錠したうえで持ち運ぶこと。また、保管する際は、鍵付きの書庫等で施錠保管すること。</w:t>
      </w:r>
    </w:p>
    <w:p w14:paraId="220052B8" w14:textId="017229B9" w:rsidR="004C57A7" w:rsidRPr="004C57A7" w:rsidRDefault="004C57A7" w:rsidP="004C57A7">
      <w:pPr>
        <w:pStyle w:val="a9"/>
        <w:numPr>
          <w:ilvl w:val="0"/>
          <w:numId w:val="4"/>
        </w:numPr>
        <w:rPr>
          <w:rFonts w:ascii="ＭＳ 明朝" w:eastAsia="ＭＳ 明朝" w:hAnsi="ＭＳ 明朝"/>
          <w:sz w:val="24"/>
          <w:szCs w:val="24"/>
        </w:rPr>
      </w:pPr>
      <w:r w:rsidRPr="004C57A7">
        <w:rPr>
          <w:rFonts w:ascii="ＭＳ 明朝" w:eastAsia="ＭＳ 明朝" w:hAnsi="ＭＳ 明朝" w:hint="eastAsia"/>
          <w:sz w:val="24"/>
          <w:szCs w:val="24"/>
        </w:rPr>
        <w:t>受託者は、本業務で知り得た情報の取扱いについて、区による監査、検査</w:t>
      </w:r>
    </w:p>
    <w:p w14:paraId="5752A178" w14:textId="3CA1B097" w:rsidR="004C57A7" w:rsidRPr="004C57A7" w:rsidRDefault="004C57A7" w:rsidP="004C57A7">
      <w:pPr>
        <w:pStyle w:val="a9"/>
        <w:rPr>
          <w:rFonts w:ascii="ＭＳ 明朝" w:eastAsia="ＭＳ 明朝" w:hAnsi="ＭＳ 明朝"/>
          <w:sz w:val="24"/>
          <w:szCs w:val="24"/>
        </w:rPr>
      </w:pPr>
      <w:r w:rsidRPr="004C57A7">
        <w:rPr>
          <w:rFonts w:ascii="ＭＳ 明朝" w:eastAsia="ＭＳ 明朝" w:hAnsi="ＭＳ 明朝" w:hint="eastAsia"/>
          <w:sz w:val="24"/>
          <w:szCs w:val="24"/>
        </w:rPr>
        <w:lastRenderedPageBreak/>
        <w:t>に応じ、協力すること。</w:t>
      </w:r>
    </w:p>
    <w:p w14:paraId="00F94EE0" w14:textId="1D9621F7" w:rsidR="000A72D2" w:rsidRPr="004C57A7" w:rsidRDefault="004C57A7" w:rsidP="004C57A7">
      <w:pPr>
        <w:pStyle w:val="a9"/>
        <w:numPr>
          <w:ilvl w:val="0"/>
          <w:numId w:val="4"/>
        </w:numPr>
        <w:rPr>
          <w:rFonts w:ascii="ＭＳ 明朝" w:eastAsia="ＭＳ 明朝" w:hAnsi="ＭＳ 明朝"/>
          <w:sz w:val="24"/>
          <w:szCs w:val="24"/>
        </w:rPr>
      </w:pPr>
      <w:r w:rsidRPr="004C57A7">
        <w:rPr>
          <w:rFonts w:ascii="ＭＳ 明朝" w:eastAsia="ＭＳ 明朝" w:hAnsi="ＭＳ 明朝" w:hint="eastAsia"/>
          <w:sz w:val="24"/>
          <w:szCs w:val="24"/>
        </w:rPr>
        <w:t>受託者は、本業務履行において発生した重大な情報セキュリティポリシーの違反等により情報資産への侵害が発生した場合又はおそれがある場合において、区がその事実を公表することを承諾すること。</w:t>
      </w:r>
    </w:p>
    <w:bookmarkEnd w:id="0"/>
    <w:p w14:paraId="2B14F251" w14:textId="77777777" w:rsidR="004C57A7" w:rsidRPr="00A63880" w:rsidRDefault="004C57A7" w:rsidP="004C57A7">
      <w:pPr>
        <w:rPr>
          <w:rFonts w:ascii="ＭＳ 明朝" w:eastAsia="ＭＳ 明朝" w:hAnsi="ＭＳ 明朝"/>
          <w:sz w:val="24"/>
          <w:szCs w:val="24"/>
        </w:rPr>
      </w:pPr>
    </w:p>
    <w:p w14:paraId="77539467" w14:textId="2EA257DF" w:rsidR="000A72D2" w:rsidRPr="00A63880" w:rsidRDefault="0068157F" w:rsidP="000A72D2">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９</w:t>
      </w:r>
      <w:r w:rsidR="000A72D2" w:rsidRPr="00A63880">
        <w:rPr>
          <w:rFonts w:ascii="ＭＳ ゴシック" w:eastAsia="ＭＳ ゴシック" w:hAnsi="ＭＳ ゴシック" w:hint="eastAsia"/>
          <w:b/>
          <w:bCs/>
          <w:sz w:val="24"/>
          <w:szCs w:val="24"/>
        </w:rPr>
        <w:t xml:space="preserve">　</w:t>
      </w:r>
      <w:r w:rsidR="000A72D2" w:rsidRPr="00A63880">
        <w:rPr>
          <w:rFonts w:ascii="ＭＳ ゴシック" w:eastAsia="ＭＳ ゴシック" w:hAnsi="ＭＳ ゴシック"/>
          <w:b/>
          <w:bCs/>
          <w:sz w:val="24"/>
          <w:szCs w:val="24"/>
        </w:rPr>
        <w:t>著作権</w:t>
      </w:r>
    </w:p>
    <w:p w14:paraId="2B7F3C6A" w14:textId="62B3F656" w:rsidR="00F96372" w:rsidRPr="00F96372" w:rsidRDefault="00F96372" w:rsidP="001F68DB">
      <w:pPr>
        <w:ind w:leftChars="100" w:left="210"/>
        <w:rPr>
          <w:rFonts w:ascii="ＭＳ 明朝" w:eastAsia="ＭＳ 明朝" w:hAnsi="ＭＳ 明朝"/>
          <w:sz w:val="24"/>
          <w:szCs w:val="24"/>
        </w:rPr>
      </w:pPr>
      <w:bookmarkStart w:id="1" w:name="_Hlk217381316"/>
      <w:r w:rsidRPr="00F96372">
        <w:rPr>
          <w:rFonts w:ascii="ＭＳ 明朝" w:eastAsia="ＭＳ 明朝" w:hAnsi="ＭＳ 明朝"/>
          <w:sz w:val="24"/>
          <w:szCs w:val="24"/>
        </w:rPr>
        <w:t>本業務により作成された成果物（校正本）及び電子データに関する著作権は、納品完了時点で江東区に帰属するものとする。受託者は、当該成果物及び電子データを第三者に利用させ、または販売してはならない。区は、当該成果物及び電子データについて、改変、複製、再利用その他の利用を行うことができる。</w:t>
      </w:r>
    </w:p>
    <w:bookmarkEnd w:id="1"/>
    <w:p w14:paraId="7ECA8CFA" w14:textId="34ECCF9C" w:rsidR="000A72D2" w:rsidRPr="00F96372" w:rsidRDefault="000A72D2" w:rsidP="000A72D2">
      <w:pPr>
        <w:rPr>
          <w:rFonts w:ascii="ＭＳ 明朝" w:eastAsia="ＭＳ 明朝" w:hAnsi="ＭＳ 明朝"/>
          <w:sz w:val="24"/>
          <w:szCs w:val="24"/>
        </w:rPr>
      </w:pPr>
    </w:p>
    <w:p w14:paraId="3B8F4C81" w14:textId="6D6E865C" w:rsidR="000A72D2" w:rsidRPr="00A63880" w:rsidRDefault="000A72D2" w:rsidP="000A72D2">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１</w:t>
      </w:r>
      <w:r w:rsidR="0068157F">
        <w:rPr>
          <w:rFonts w:ascii="ＭＳ ゴシック" w:eastAsia="ＭＳ ゴシック" w:hAnsi="ＭＳ ゴシック" w:hint="eastAsia"/>
          <w:b/>
          <w:bCs/>
          <w:sz w:val="24"/>
          <w:szCs w:val="24"/>
        </w:rPr>
        <w:t>０</w:t>
      </w:r>
      <w:r w:rsidRPr="00A63880">
        <w:rPr>
          <w:rFonts w:ascii="ＭＳ ゴシック" w:eastAsia="ＭＳ ゴシック" w:hAnsi="ＭＳ ゴシック" w:hint="eastAsia"/>
          <w:b/>
          <w:bCs/>
          <w:sz w:val="24"/>
          <w:szCs w:val="24"/>
        </w:rPr>
        <w:t xml:space="preserve">　</w:t>
      </w:r>
      <w:r w:rsidRPr="00A63880">
        <w:rPr>
          <w:rFonts w:ascii="ＭＳ ゴシック" w:eastAsia="ＭＳ ゴシック" w:hAnsi="ＭＳ ゴシック"/>
          <w:b/>
          <w:bCs/>
          <w:sz w:val="24"/>
          <w:szCs w:val="24"/>
        </w:rPr>
        <w:t>データ消去</w:t>
      </w:r>
    </w:p>
    <w:p w14:paraId="7F342E18" w14:textId="7565A150" w:rsidR="000A72D2" w:rsidRPr="00A63880" w:rsidRDefault="000A72D2" w:rsidP="001F68DB">
      <w:pPr>
        <w:ind w:leftChars="100" w:left="210"/>
        <w:rPr>
          <w:rFonts w:ascii="ＭＳ 明朝" w:eastAsia="ＭＳ 明朝" w:hAnsi="ＭＳ 明朝"/>
          <w:sz w:val="24"/>
          <w:szCs w:val="24"/>
        </w:rPr>
      </w:pPr>
      <w:bookmarkStart w:id="2" w:name="_Hlk217381340"/>
      <w:r w:rsidRPr="00A63880">
        <w:rPr>
          <w:rFonts w:ascii="ＭＳ 明朝" w:eastAsia="ＭＳ 明朝" w:hAnsi="ＭＳ 明朝"/>
          <w:sz w:val="24"/>
          <w:szCs w:val="24"/>
        </w:rPr>
        <w:t>契約終了後、</w:t>
      </w:r>
      <w:r w:rsidR="00F96372">
        <w:rPr>
          <w:rFonts w:ascii="ＭＳ 明朝" w:eastAsia="ＭＳ 明朝" w:hAnsi="ＭＳ 明朝" w:hint="eastAsia"/>
          <w:sz w:val="24"/>
          <w:szCs w:val="24"/>
        </w:rPr>
        <w:t>１か月以内に</w:t>
      </w:r>
      <w:r w:rsidRPr="00A63880">
        <w:rPr>
          <w:rFonts w:ascii="ＭＳ 明朝" w:eastAsia="ＭＳ 明朝" w:hAnsi="ＭＳ 明朝"/>
          <w:sz w:val="24"/>
          <w:szCs w:val="24"/>
        </w:rPr>
        <w:t>個人情報を含むデータはすべて</w:t>
      </w:r>
      <w:r w:rsidRPr="00A63880">
        <w:rPr>
          <w:rFonts w:ascii="ＭＳ 明朝" w:eastAsia="ＭＳ 明朝" w:hAnsi="ＭＳ 明朝" w:hint="eastAsia"/>
          <w:sz w:val="24"/>
          <w:szCs w:val="24"/>
        </w:rPr>
        <w:t>主管課</w:t>
      </w:r>
      <w:r w:rsidRPr="00A63880">
        <w:rPr>
          <w:rFonts w:ascii="ＭＳ 明朝" w:eastAsia="ＭＳ 明朝" w:hAnsi="ＭＳ 明朝"/>
          <w:sz w:val="24"/>
          <w:szCs w:val="24"/>
        </w:rPr>
        <w:t>に返却し、機器に残ったデータ</w:t>
      </w:r>
      <w:r w:rsidR="00F96372">
        <w:rPr>
          <w:rFonts w:ascii="ＭＳ 明朝" w:eastAsia="ＭＳ 明朝" w:hAnsi="ＭＳ 明朝" w:hint="eastAsia"/>
          <w:sz w:val="24"/>
          <w:szCs w:val="24"/>
        </w:rPr>
        <w:t>（電子データ・紙媒体、バックアップ、クラウド含む）</w:t>
      </w:r>
      <w:r w:rsidRPr="00A63880">
        <w:rPr>
          <w:rFonts w:ascii="ＭＳ 明朝" w:eastAsia="ＭＳ 明朝" w:hAnsi="ＭＳ 明朝"/>
          <w:sz w:val="24"/>
          <w:szCs w:val="24"/>
        </w:rPr>
        <w:t>は</w:t>
      </w:r>
      <w:r w:rsidRPr="00A63880">
        <w:rPr>
          <w:rFonts w:ascii="ＭＳ 明朝" w:eastAsia="ＭＳ 明朝" w:hAnsi="ＭＳ 明朝" w:hint="eastAsia"/>
          <w:sz w:val="24"/>
          <w:szCs w:val="24"/>
        </w:rPr>
        <w:t>適切かつ</w:t>
      </w:r>
      <w:r w:rsidRPr="00A63880">
        <w:rPr>
          <w:rFonts w:ascii="ＭＳ 明朝" w:eastAsia="ＭＳ 明朝" w:hAnsi="ＭＳ 明朝"/>
          <w:sz w:val="24"/>
          <w:szCs w:val="24"/>
        </w:rPr>
        <w:t>完全に削除</w:t>
      </w:r>
      <w:r w:rsidR="00F96372">
        <w:rPr>
          <w:rFonts w:ascii="ＭＳ 明朝" w:eastAsia="ＭＳ 明朝" w:hAnsi="ＭＳ 明朝" w:hint="eastAsia"/>
          <w:sz w:val="24"/>
          <w:szCs w:val="24"/>
        </w:rPr>
        <w:t>し削除報告書を提出すること</w:t>
      </w:r>
      <w:r w:rsidR="00E74674">
        <w:rPr>
          <w:rFonts w:ascii="ＭＳ 明朝" w:eastAsia="ＭＳ 明朝" w:hAnsi="ＭＳ 明朝" w:hint="eastAsia"/>
          <w:sz w:val="24"/>
          <w:szCs w:val="24"/>
        </w:rPr>
        <w:t>。</w:t>
      </w:r>
    </w:p>
    <w:bookmarkEnd w:id="2"/>
    <w:p w14:paraId="42062050" w14:textId="77777777" w:rsidR="000A72D2" w:rsidRPr="000A72D2" w:rsidRDefault="000A72D2" w:rsidP="00CB1122">
      <w:pPr>
        <w:pStyle w:val="a9"/>
        <w:rPr>
          <w:rFonts w:ascii="ＭＳ 明朝" w:eastAsia="ＭＳ 明朝" w:hAnsi="ＭＳ 明朝"/>
          <w:sz w:val="24"/>
          <w:szCs w:val="24"/>
        </w:rPr>
      </w:pPr>
    </w:p>
    <w:p w14:paraId="57828361" w14:textId="66BCA405" w:rsidR="00CB1122" w:rsidRPr="00B12A02" w:rsidRDefault="000A72D2" w:rsidP="00CB1122">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１</w:t>
      </w:r>
      <w:r w:rsidR="0068157F">
        <w:rPr>
          <w:rFonts w:ascii="ＭＳ ゴシック" w:eastAsia="ＭＳ ゴシック" w:hAnsi="ＭＳ ゴシック" w:hint="eastAsia"/>
          <w:b/>
          <w:bCs/>
          <w:sz w:val="24"/>
          <w:szCs w:val="24"/>
        </w:rPr>
        <w:t>１</w:t>
      </w:r>
      <w:r w:rsidR="00CB1122">
        <w:rPr>
          <w:rFonts w:ascii="ＭＳ ゴシック" w:eastAsia="ＭＳ ゴシック" w:hAnsi="ＭＳ ゴシック" w:hint="eastAsia"/>
          <w:b/>
          <w:bCs/>
          <w:sz w:val="24"/>
          <w:szCs w:val="24"/>
        </w:rPr>
        <w:t xml:space="preserve">　</w:t>
      </w:r>
      <w:r w:rsidR="00CB1122" w:rsidRPr="00B12A02">
        <w:rPr>
          <w:rFonts w:ascii="ＭＳ ゴシック" w:eastAsia="ＭＳ ゴシック" w:hAnsi="ＭＳ ゴシック"/>
          <w:b/>
          <w:bCs/>
          <w:sz w:val="24"/>
          <w:szCs w:val="24"/>
        </w:rPr>
        <w:t>委託費用の支払い</w:t>
      </w:r>
    </w:p>
    <w:p w14:paraId="44F7114E" w14:textId="77777777" w:rsidR="00CB1122" w:rsidRPr="00B12A02" w:rsidRDefault="00CB1122" w:rsidP="00CB1122">
      <w:pPr>
        <w:ind w:firstLineChars="100" w:firstLine="240"/>
        <w:rPr>
          <w:rFonts w:ascii="ＭＳ 明朝" w:eastAsia="ＭＳ 明朝" w:hAnsi="ＭＳ 明朝"/>
          <w:sz w:val="24"/>
          <w:szCs w:val="24"/>
        </w:rPr>
      </w:pPr>
      <w:r w:rsidRPr="00B12A02">
        <w:rPr>
          <w:rFonts w:ascii="ＭＳ 明朝" w:eastAsia="ＭＳ 明朝" w:hAnsi="ＭＳ 明朝"/>
          <w:sz w:val="24"/>
          <w:szCs w:val="24"/>
        </w:rPr>
        <w:t>履行完了後、検査合格時に一括支払い</w:t>
      </w:r>
    </w:p>
    <w:p w14:paraId="555FBAD8" w14:textId="77777777" w:rsidR="00CB1122" w:rsidRPr="00B12A02" w:rsidRDefault="00CB1122" w:rsidP="00CB1122">
      <w:pPr>
        <w:rPr>
          <w:rFonts w:ascii="ＭＳ 明朝" w:eastAsia="ＭＳ 明朝" w:hAnsi="ＭＳ 明朝"/>
          <w:sz w:val="24"/>
          <w:szCs w:val="24"/>
        </w:rPr>
      </w:pPr>
    </w:p>
    <w:p w14:paraId="548FE4AE" w14:textId="41912EC7" w:rsidR="00CB1122" w:rsidRPr="004958FE" w:rsidRDefault="00CB1122" w:rsidP="00CB1122">
      <w:pPr>
        <w:rPr>
          <w:rFonts w:ascii="ＭＳ ゴシック" w:eastAsia="ＭＳ ゴシック" w:hAnsi="ＭＳ ゴシック"/>
          <w:b/>
          <w:bCs/>
          <w:sz w:val="24"/>
          <w:szCs w:val="24"/>
        </w:rPr>
      </w:pPr>
      <w:r w:rsidRPr="00C41447">
        <w:rPr>
          <w:rFonts w:ascii="ＭＳ ゴシック" w:eastAsia="ＭＳ ゴシック" w:hAnsi="ＭＳ ゴシック" w:hint="eastAsia"/>
          <w:b/>
          <w:bCs/>
          <w:sz w:val="24"/>
          <w:szCs w:val="24"/>
        </w:rPr>
        <w:t>１</w:t>
      </w:r>
      <w:r w:rsidR="0068157F">
        <w:rPr>
          <w:rFonts w:ascii="ＭＳ ゴシック" w:eastAsia="ＭＳ ゴシック" w:hAnsi="ＭＳ ゴシック" w:hint="eastAsia"/>
          <w:b/>
          <w:bCs/>
          <w:sz w:val="24"/>
          <w:szCs w:val="24"/>
        </w:rPr>
        <w:t>２</w:t>
      </w:r>
      <w:r w:rsidRPr="00C41447">
        <w:rPr>
          <w:rFonts w:ascii="ＭＳ ゴシック" w:eastAsia="ＭＳ ゴシック" w:hAnsi="ＭＳ ゴシック" w:hint="eastAsia"/>
          <w:b/>
          <w:bCs/>
          <w:sz w:val="24"/>
          <w:szCs w:val="24"/>
        </w:rPr>
        <w:t xml:space="preserve">　</w:t>
      </w:r>
      <w:r w:rsidRPr="004958FE">
        <w:rPr>
          <w:rFonts w:ascii="ＭＳ ゴシック" w:eastAsia="ＭＳ ゴシック" w:hAnsi="ＭＳ ゴシック" w:hint="eastAsia"/>
          <w:b/>
          <w:bCs/>
          <w:sz w:val="24"/>
          <w:szCs w:val="24"/>
        </w:rPr>
        <w:t>その他</w:t>
      </w:r>
    </w:p>
    <w:p w14:paraId="2F44DCDA" w14:textId="1EEEF727" w:rsidR="00CB1122" w:rsidRPr="001F68DB" w:rsidRDefault="00CB1122" w:rsidP="001F68DB">
      <w:pPr>
        <w:pStyle w:val="a9"/>
        <w:numPr>
          <w:ilvl w:val="0"/>
          <w:numId w:val="6"/>
        </w:numPr>
        <w:rPr>
          <w:rFonts w:ascii="ＭＳ 明朝" w:eastAsia="ＭＳ 明朝" w:hAnsi="ＭＳ 明朝"/>
          <w:sz w:val="24"/>
          <w:szCs w:val="24"/>
        </w:rPr>
      </w:pPr>
      <w:r w:rsidRPr="001F68DB">
        <w:rPr>
          <w:rFonts w:ascii="ＭＳ 明朝" w:eastAsia="ＭＳ 明朝" w:hAnsi="ＭＳ 明朝" w:hint="eastAsia"/>
          <w:sz w:val="24"/>
          <w:szCs w:val="24"/>
        </w:rPr>
        <w:t>本仕様書に定めのない事項及び疑義が生じた場合、その都度区担当者と受託者が協議し、決定すること。</w:t>
      </w:r>
    </w:p>
    <w:p w14:paraId="7FD95169" w14:textId="2535B6FE" w:rsidR="00CB1122" w:rsidRPr="001F68DB" w:rsidRDefault="00CB1122" w:rsidP="001F68DB">
      <w:pPr>
        <w:pStyle w:val="a9"/>
        <w:numPr>
          <w:ilvl w:val="0"/>
          <w:numId w:val="6"/>
        </w:numPr>
        <w:rPr>
          <w:rFonts w:ascii="ＭＳ 明朝" w:eastAsia="ＭＳ 明朝" w:hAnsi="ＭＳ 明朝"/>
          <w:sz w:val="24"/>
          <w:szCs w:val="24"/>
        </w:rPr>
      </w:pPr>
      <w:r w:rsidRPr="001F68DB">
        <w:rPr>
          <w:rFonts w:ascii="ＭＳ 明朝" w:eastAsia="ＭＳ 明朝" w:hAnsi="ＭＳ 明朝" w:hint="eastAsia"/>
          <w:sz w:val="24"/>
          <w:szCs w:val="24"/>
        </w:rPr>
        <w:t>受託者は、業務を通じて</w:t>
      </w:r>
      <w:r w:rsidR="00425206">
        <w:rPr>
          <w:rFonts w:ascii="ＭＳ 明朝" w:eastAsia="ＭＳ 明朝" w:hAnsi="ＭＳ 明朝" w:hint="eastAsia"/>
          <w:sz w:val="24"/>
          <w:szCs w:val="24"/>
        </w:rPr>
        <w:t>知り得た</w:t>
      </w:r>
      <w:r w:rsidRPr="001F68DB">
        <w:rPr>
          <w:rFonts w:ascii="ＭＳ 明朝" w:eastAsia="ＭＳ 明朝" w:hAnsi="ＭＳ 明朝" w:hint="eastAsia"/>
          <w:sz w:val="24"/>
          <w:szCs w:val="24"/>
        </w:rPr>
        <w:t>事項について、その一切を第三者に漏</w:t>
      </w:r>
      <w:r w:rsidR="001F68DB" w:rsidRPr="001F68DB">
        <w:rPr>
          <w:rFonts w:ascii="ＭＳ 明朝" w:eastAsia="ＭＳ 明朝" w:hAnsi="ＭＳ 明朝" w:hint="eastAsia"/>
          <w:sz w:val="24"/>
          <w:szCs w:val="24"/>
        </w:rPr>
        <w:t>ら</w:t>
      </w:r>
      <w:r w:rsidRPr="001F68DB">
        <w:rPr>
          <w:rFonts w:ascii="ＭＳ 明朝" w:eastAsia="ＭＳ 明朝" w:hAnsi="ＭＳ 明朝" w:hint="eastAsia"/>
          <w:sz w:val="24"/>
          <w:szCs w:val="24"/>
        </w:rPr>
        <w:t>し、または利用してはならない。</w:t>
      </w:r>
    </w:p>
    <w:p w14:paraId="4F152E84" w14:textId="0C461394" w:rsidR="00CB1122" w:rsidRPr="001F68DB" w:rsidRDefault="00CB1122" w:rsidP="001F68DB">
      <w:pPr>
        <w:pStyle w:val="a9"/>
        <w:numPr>
          <w:ilvl w:val="0"/>
          <w:numId w:val="6"/>
        </w:numPr>
        <w:rPr>
          <w:rFonts w:ascii="ＭＳ 明朝" w:eastAsia="ＭＳ 明朝" w:hAnsi="ＭＳ 明朝"/>
          <w:sz w:val="24"/>
          <w:szCs w:val="24"/>
        </w:rPr>
      </w:pPr>
      <w:r w:rsidRPr="001F68DB">
        <w:rPr>
          <w:rFonts w:ascii="ＭＳ 明朝" w:eastAsia="ＭＳ 明朝" w:hAnsi="ＭＳ 明朝" w:hint="eastAsia"/>
          <w:sz w:val="24"/>
          <w:szCs w:val="24"/>
        </w:rPr>
        <w:t>本業務に係る事故が生じた時は、受託者は速やかにその状況を区担当者に報告しなければならない</w:t>
      </w:r>
    </w:p>
    <w:p w14:paraId="7AA66414" w14:textId="77777777" w:rsidR="00CB1122" w:rsidRPr="004840FC" w:rsidRDefault="00CB1122" w:rsidP="00CB1122">
      <w:pPr>
        <w:rPr>
          <w:rFonts w:ascii="ＭＳ ゴシック" w:eastAsia="ＭＳ ゴシック" w:hAnsi="ＭＳ ゴシック"/>
          <w:sz w:val="24"/>
          <w:szCs w:val="24"/>
        </w:rPr>
      </w:pPr>
    </w:p>
    <w:p w14:paraId="5C5A4335" w14:textId="250FCB56" w:rsidR="00CB1122" w:rsidRPr="00372DC1" w:rsidRDefault="00CB1122" w:rsidP="00CB1122">
      <w:pPr>
        <w:rPr>
          <w:rFonts w:ascii="ＭＳ ゴシック" w:eastAsia="ＭＳ ゴシック" w:hAnsi="ＭＳ ゴシック"/>
          <w:b/>
          <w:bCs/>
          <w:sz w:val="24"/>
          <w:szCs w:val="24"/>
        </w:rPr>
      </w:pPr>
      <w:r w:rsidRPr="00372DC1">
        <w:rPr>
          <w:rFonts w:ascii="ＭＳ ゴシック" w:eastAsia="ＭＳ ゴシック" w:hAnsi="ＭＳ ゴシック"/>
          <w:b/>
          <w:bCs/>
          <w:sz w:val="24"/>
          <w:szCs w:val="24"/>
        </w:rPr>
        <w:t>１</w:t>
      </w:r>
      <w:r w:rsidR="0068157F">
        <w:rPr>
          <w:rFonts w:ascii="ＭＳ ゴシック" w:eastAsia="ＭＳ ゴシック" w:hAnsi="ＭＳ ゴシック" w:hint="eastAsia"/>
          <w:b/>
          <w:bCs/>
          <w:sz w:val="24"/>
          <w:szCs w:val="24"/>
        </w:rPr>
        <w:t>３</w:t>
      </w:r>
      <w:r>
        <w:rPr>
          <w:rFonts w:ascii="ＭＳ ゴシック" w:eastAsia="ＭＳ ゴシック" w:hAnsi="ＭＳ ゴシック" w:hint="eastAsia"/>
          <w:b/>
          <w:bCs/>
          <w:sz w:val="24"/>
          <w:szCs w:val="24"/>
        </w:rPr>
        <w:t xml:space="preserve">　</w:t>
      </w:r>
      <w:r w:rsidRPr="00372DC1">
        <w:rPr>
          <w:rFonts w:ascii="ＭＳ ゴシック" w:eastAsia="ＭＳ ゴシック" w:hAnsi="ＭＳ ゴシック"/>
          <w:b/>
          <w:bCs/>
          <w:sz w:val="24"/>
          <w:szCs w:val="24"/>
        </w:rPr>
        <w:t>担当</w:t>
      </w:r>
    </w:p>
    <w:p w14:paraId="0DD1307C" w14:textId="6D96CEF4" w:rsidR="00CB1122" w:rsidRPr="004958FE" w:rsidRDefault="000A72D2" w:rsidP="00CB1122">
      <w:pPr>
        <w:rPr>
          <w:rFonts w:ascii="ＭＳ 明朝" w:eastAsia="ＭＳ 明朝" w:hAnsi="ＭＳ 明朝"/>
          <w:sz w:val="24"/>
          <w:szCs w:val="24"/>
        </w:rPr>
      </w:pPr>
      <w:r>
        <w:rPr>
          <w:rFonts w:ascii="ＭＳ 明朝" w:eastAsia="ＭＳ 明朝" w:hAnsi="ＭＳ 明朝" w:hint="eastAsia"/>
          <w:sz w:val="24"/>
          <w:szCs w:val="24"/>
        </w:rPr>
        <w:t xml:space="preserve">　</w:t>
      </w:r>
      <w:r w:rsidR="00CB1122" w:rsidRPr="004958FE">
        <w:rPr>
          <w:rFonts w:ascii="ＭＳ 明朝" w:eastAsia="ＭＳ 明朝" w:hAnsi="ＭＳ 明朝" w:hint="eastAsia"/>
          <w:sz w:val="24"/>
          <w:szCs w:val="24"/>
        </w:rPr>
        <w:t>江東区役所総務部危機管理室防災計画課</w:t>
      </w:r>
      <w:r w:rsidR="00CB1122">
        <w:rPr>
          <w:rFonts w:ascii="ＭＳ 明朝" w:eastAsia="ＭＳ 明朝" w:hAnsi="ＭＳ 明朝" w:hint="eastAsia"/>
          <w:sz w:val="24"/>
          <w:szCs w:val="24"/>
        </w:rPr>
        <w:t>地域防災</w:t>
      </w:r>
      <w:r w:rsidR="00CB1122" w:rsidRPr="004958FE">
        <w:rPr>
          <w:rFonts w:ascii="ＭＳ 明朝" w:eastAsia="ＭＳ 明朝" w:hAnsi="ＭＳ 明朝" w:hint="eastAsia"/>
          <w:sz w:val="24"/>
          <w:szCs w:val="24"/>
        </w:rPr>
        <w:t>係</w:t>
      </w:r>
    </w:p>
    <w:p w14:paraId="2D3DAB90" w14:textId="4D8E5130" w:rsidR="00CB1122" w:rsidRPr="004958FE" w:rsidRDefault="000A72D2" w:rsidP="00CB1122">
      <w:pPr>
        <w:rPr>
          <w:rFonts w:ascii="ＭＳ 明朝" w:eastAsia="ＭＳ 明朝" w:hAnsi="ＭＳ 明朝"/>
          <w:sz w:val="24"/>
          <w:szCs w:val="24"/>
        </w:rPr>
      </w:pPr>
      <w:r>
        <w:rPr>
          <w:rFonts w:ascii="ＭＳ 明朝" w:eastAsia="ＭＳ 明朝" w:hAnsi="ＭＳ 明朝" w:hint="eastAsia"/>
          <w:sz w:val="24"/>
          <w:szCs w:val="24"/>
        </w:rPr>
        <w:t xml:space="preserve">　</w:t>
      </w:r>
      <w:r w:rsidR="00CB1122" w:rsidRPr="004958FE">
        <w:rPr>
          <w:rFonts w:ascii="ＭＳ 明朝" w:eastAsia="ＭＳ 明朝" w:hAnsi="ＭＳ 明朝" w:hint="eastAsia"/>
          <w:sz w:val="24"/>
          <w:szCs w:val="24"/>
        </w:rPr>
        <w:t>〒</w:t>
      </w:r>
      <w:r w:rsidR="00CB1122">
        <w:rPr>
          <w:rFonts w:ascii="ＭＳ 明朝" w:eastAsia="ＭＳ 明朝" w:hAnsi="ＭＳ 明朝" w:hint="eastAsia"/>
          <w:sz w:val="24"/>
          <w:szCs w:val="24"/>
        </w:rPr>
        <w:t>135-8383</w:t>
      </w:r>
      <w:r w:rsidR="00CB1122" w:rsidRPr="004958FE">
        <w:rPr>
          <w:rFonts w:ascii="ＭＳ 明朝" w:eastAsia="ＭＳ 明朝" w:hAnsi="ＭＳ 明朝" w:hint="eastAsia"/>
          <w:sz w:val="24"/>
          <w:szCs w:val="24"/>
        </w:rPr>
        <w:t>江東区東陽</w:t>
      </w:r>
      <w:r w:rsidR="00CB1122">
        <w:rPr>
          <w:rFonts w:ascii="ＭＳ 明朝" w:eastAsia="ＭＳ 明朝" w:hAnsi="ＭＳ 明朝" w:hint="eastAsia"/>
          <w:sz w:val="24"/>
          <w:szCs w:val="24"/>
        </w:rPr>
        <w:t>4－11－28</w:t>
      </w:r>
      <w:r w:rsidR="00CB1122" w:rsidRPr="004958FE">
        <w:rPr>
          <w:rFonts w:ascii="ＭＳ 明朝" w:eastAsia="ＭＳ 明朝" w:hAnsi="ＭＳ 明朝" w:hint="eastAsia"/>
          <w:sz w:val="24"/>
          <w:szCs w:val="24"/>
        </w:rPr>
        <w:t>防災センター４</w:t>
      </w:r>
      <w:r w:rsidR="00CB1122">
        <w:rPr>
          <w:rFonts w:ascii="ＭＳ 明朝" w:eastAsia="ＭＳ 明朝" w:hAnsi="ＭＳ 明朝" w:hint="eastAsia"/>
          <w:sz w:val="24"/>
          <w:szCs w:val="24"/>
        </w:rPr>
        <w:t>F</w:t>
      </w:r>
    </w:p>
    <w:p w14:paraId="31EB74BA" w14:textId="1EE22C84" w:rsidR="00CB1122" w:rsidRPr="004958FE" w:rsidRDefault="000A72D2" w:rsidP="00CB1122">
      <w:pPr>
        <w:rPr>
          <w:rFonts w:ascii="ＭＳ 明朝" w:eastAsia="ＭＳ 明朝" w:hAnsi="ＭＳ 明朝"/>
          <w:sz w:val="24"/>
          <w:szCs w:val="24"/>
        </w:rPr>
      </w:pPr>
      <w:r>
        <w:rPr>
          <w:rFonts w:ascii="ＭＳ 明朝" w:eastAsia="ＭＳ 明朝" w:hAnsi="ＭＳ 明朝" w:hint="eastAsia"/>
          <w:sz w:val="24"/>
          <w:szCs w:val="24"/>
        </w:rPr>
        <w:t xml:space="preserve">　</w:t>
      </w:r>
      <w:r w:rsidR="00CB1122" w:rsidRPr="004958FE">
        <w:rPr>
          <w:rFonts w:ascii="ＭＳ 明朝" w:eastAsia="ＭＳ 明朝" w:hAnsi="ＭＳ 明朝"/>
          <w:sz w:val="24"/>
          <w:szCs w:val="24"/>
        </w:rPr>
        <w:t>TEL</w:t>
      </w:r>
      <w:r w:rsidR="00CB1122">
        <w:rPr>
          <w:rFonts w:ascii="ＭＳ 明朝" w:eastAsia="ＭＳ 明朝" w:hAnsi="ＭＳ 明朝" w:hint="eastAsia"/>
          <w:sz w:val="24"/>
          <w:szCs w:val="24"/>
        </w:rPr>
        <w:t xml:space="preserve">　 </w:t>
      </w:r>
      <w:r w:rsidR="00CB1122" w:rsidRPr="004958FE">
        <w:rPr>
          <w:rFonts w:ascii="ＭＳ 明朝" w:eastAsia="ＭＳ 明朝" w:hAnsi="ＭＳ 明朝" w:hint="eastAsia"/>
          <w:sz w:val="24"/>
          <w:szCs w:val="24"/>
        </w:rPr>
        <w:t>：</w:t>
      </w:r>
      <w:r w:rsidR="00CB1122">
        <w:rPr>
          <w:rFonts w:ascii="ＭＳ 明朝" w:eastAsia="ＭＳ 明朝" w:hAnsi="ＭＳ 明朝" w:hint="eastAsia"/>
          <w:sz w:val="24"/>
          <w:szCs w:val="24"/>
        </w:rPr>
        <w:t>03‐3647‐9587</w:t>
      </w:r>
    </w:p>
    <w:p w14:paraId="30E9CD00" w14:textId="65D28EA8" w:rsidR="00CB1122" w:rsidRPr="007D4ECF" w:rsidRDefault="000A72D2" w:rsidP="00CB1122">
      <w:pPr>
        <w:rPr>
          <w:rFonts w:ascii="ＭＳ 明朝" w:eastAsia="ＭＳ 明朝" w:hAnsi="ＭＳ 明朝"/>
          <w:sz w:val="24"/>
          <w:szCs w:val="24"/>
        </w:rPr>
      </w:pPr>
      <w:r>
        <w:rPr>
          <w:rFonts w:ascii="ＭＳ 明朝" w:eastAsia="ＭＳ 明朝" w:hAnsi="ＭＳ 明朝" w:hint="eastAsia"/>
          <w:sz w:val="24"/>
          <w:szCs w:val="24"/>
        </w:rPr>
        <w:t xml:space="preserve">　</w:t>
      </w:r>
      <w:r w:rsidR="00CB1122" w:rsidRPr="007D4ECF">
        <w:rPr>
          <w:rFonts w:ascii="ＭＳ 明朝" w:eastAsia="ＭＳ 明朝" w:hAnsi="ＭＳ 明朝"/>
          <w:sz w:val="24"/>
          <w:szCs w:val="24"/>
        </w:rPr>
        <w:t>E-mail</w:t>
      </w:r>
      <w:r w:rsidR="00CB1122" w:rsidRPr="007D4ECF">
        <w:rPr>
          <w:rFonts w:ascii="ＭＳ 明朝" w:eastAsia="ＭＳ 明朝" w:hAnsi="ＭＳ 明朝" w:hint="eastAsia"/>
          <w:sz w:val="24"/>
          <w:szCs w:val="24"/>
        </w:rPr>
        <w:t>：</w:t>
      </w:r>
      <w:r w:rsidR="00CB1122" w:rsidRPr="009F708E">
        <w:rPr>
          <w:rFonts w:ascii="ＭＳ 明朝" w:eastAsia="ＭＳ 明朝" w:hAnsi="ＭＳ 明朝"/>
          <w:sz w:val="24"/>
          <w:szCs w:val="24"/>
        </w:rPr>
        <w:t>0571020@city.koto.lg.jp</w:t>
      </w:r>
    </w:p>
    <w:p w14:paraId="75E4EBD0" w14:textId="77777777" w:rsidR="00587FC7" w:rsidRPr="00CB1122" w:rsidRDefault="00587FC7"/>
    <w:sectPr w:rsidR="00587FC7" w:rsidRPr="00CB112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D393F" w14:textId="77777777" w:rsidR="004C57A7" w:rsidRDefault="004C57A7" w:rsidP="004C57A7">
      <w:r>
        <w:separator/>
      </w:r>
    </w:p>
  </w:endnote>
  <w:endnote w:type="continuationSeparator" w:id="0">
    <w:p w14:paraId="36239D11" w14:textId="77777777" w:rsidR="004C57A7" w:rsidRDefault="004C57A7" w:rsidP="004C5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087FA" w14:textId="77777777" w:rsidR="004C57A7" w:rsidRDefault="004C57A7" w:rsidP="004C57A7">
      <w:r>
        <w:separator/>
      </w:r>
    </w:p>
  </w:footnote>
  <w:footnote w:type="continuationSeparator" w:id="0">
    <w:p w14:paraId="58C344D4" w14:textId="77777777" w:rsidR="004C57A7" w:rsidRDefault="004C57A7" w:rsidP="004C5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15CC"/>
    <w:multiLevelType w:val="hybridMultilevel"/>
    <w:tmpl w:val="20ACD8C6"/>
    <w:lvl w:ilvl="0" w:tplc="55B6780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5157588"/>
    <w:multiLevelType w:val="hybridMultilevel"/>
    <w:tmpl w:val="8018A25E"/>
    <w:lvl w:ilvl="0" w:tplc="5AA0260A">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52677E4"/>
    <w:multiLevelType w:val="hybridMultilevel"/>
    <w:tmpl w:val="5F9C68C6"/>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23912BED"/>
    <w:multiLevelType w:val="hybridMultilevel"/>
    <w:tmpl w:val="5F9C68C6"/>
    <w:lvl w:ilvl="0" w:tplc="4C90A7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9303035"/>
    <w:multiLevelType w:val="hybridMultilevel"/>
    <w:tmpl w:val="B50E8AA8"/>
    <w:lvl w:ilvl="0" w:tplc="5C4C2B1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CBA457C"/>
    <w:multiLevelType w:val="hybridMultilevel"/>
    <w:tmpl w:val="0554CC54"/>
    <w:lvl w:ilvl="0" w:tplc="5AA0260A">
      <w:start w:val="1"/>
      <w:numFmt w:val="decimalFullWidth"/>
      <w:lvlText w:val="（%1）"/>
      <w:lvlJc w:val="left"/>
      <w:pPr>
        <w:ind w:left="720" w:hanging="720"/>
      </w:pPr>
      <w:rPr>
        <w:rFonts w:hint="default"/>
      </w:rPr>
    </w:lvl>
    <w:lvl w:ilvl="1" w:tplc="29A4DD98">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81532436">
    <w:abstractNumId w:val="5"/>
  </w:num>
  <w:num w:numId="2" w16cid:durableId="1944453577">
    <w:abstractNumId w:val="4"/>
  </w:num>
  <w:num w:numId="3" w16cid:durableId="280963952">
    <w:abstractNumId w:val="0"/>
  </w:num>
  <w:num w:numId="4" w16cid:durableId="668949821">
    <w:abstractNumId w:val="3"/>
  </w:num>
  <w:num w:numId="5" w16cid:durableId="304553809">
    <w:abstractNumId w:val="1"/>
  </w:num>
  <w:num w:numId="6" w16cid:durableId="914827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122"/>
    <w:rsid w:val="0007334D"/>
    <w:rsid w:val="000A72D2"/>
    <w:rsid w:val="000E0AA5"/>
    <w:rsid w:val="000F72E5"/>
    <w:rsid w:val="00104898"/>
    <w:rsid w:val="00171270"/>
    <w:rsid w:val="001B5113"/>
    <w:rsid w:val="001C6C4E"/>
    <w:rsid w:val="001F68DB"/>
    <w:rsid w:val="00242A9F"/>
    <w:rsid w:val="002921D7"/>
    <w:rsid w:val="002C2DA0"/>
    <w:rsid w:val="00316ADD"/>
    <w:rsid w:val="00396771"/>
    <w:rsid w:val="00425206"/>
    <w:rsid w:val="004C57A7"/>
    <w:rsid w:val="00587FC7"/>
    <w:rsid w:val="00647FB3"/>
    <w:rsid w:val="00661928"/>
    <w:rsid w:val="0068157F"/>
    <w:rsid w:val="007F0D30"/>
    <w:rsid w:val="007F32FF"/>
    <w:rsid w:val="00834039"/>
    <w:rsid w:val="00966865"/>
    <w:rsid w:val="009B70C3"/>
    <w:rsid w:val="00A81A6E"/>
    <w:rsid w:val="00AB7504"/>
    <w:rsid w:val="00C079DD"/>
    <w:rsid w:val="00C55E20"/>
    <w:rsid w:val="00CB1122"/>
    <w:rsid w:val="00D46C7B"/>
    <w:rsid w:val="00E00C7D"/>
    <w:rsid w:val="00E74674"/>
    <w:rsid w:val="00F963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490E3D7"/>
  <w15:chartTrackingRefBased/>
  <w15:docId w15:val="{1B911409-6BFA-480D-B533-BE00D6696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1122"/>
    <w:pPr>
      <w:widowControl w:val="0"/>
      <w:jc w:val="both"/>
    </w:pPr>
    <w:rPr>
      <w:szCs w:val="22"/>
    </w:rPr>
  </w:style>
  <w:style w:type="paragraph" w:styleId="1">
    <w:name w:val="heading 1"/>
    <w:basedOn w:val="a"/>
    <w:next w:val="a"/>
    <w:link w:val="10"/>
    <w:uiPriority w:val="9"/>
    <w:qFormat/>
    <w:rsid w:val="00CB11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B11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B112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B11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B11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B11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B11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B11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B11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B11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B11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B112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B11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B11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B11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B11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B11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B112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B112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B11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112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B11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1122"/>
    <w:pPr>
      <w:spacing w:before="160" w:after="160"/>
      <w:jc w:val="center"/>
    </w:pPr>
    <w:rPr>
      <w:i/>
      <w:iCs/>
      <w:color w:val="404040" w:themeColor="text1" w:themeTint="BF"/>
    </w:rPr>
  </w:style>
  <w:style w:type="character" w:customStyle="1" w:styleId="a8">
    <w:name w:val="引用文 (文字)"/>
    <w:basedOn w:val="a0"/>
    <w:link w:val="a7"/>
    <w:uiPriority w:val="29"/>
    <w:rsid w:val="00CB1122"/>
    <w:rPr>
      <w:i/>
      <w:iCs/>
      <w:color w:val="404040" w:themeColor="text1" w:themeTint="BF"/>
    </w:rPr>
  </w:style>
  <w:style w:type="paragraph" w:styleId="a9">
    <w:name w:val="List Paragraph"/>
    <w:basedOn w:val="a"/>
    <w:uiPriority w:val="34"/>
    <w:qFormat/>
    <w:rsid w:val="00CB1122"/>
    <w:pPr>
      <w:ind w:left="720"/>
      <w:contextualSpacing/>
    </w:pPr>
  </w:style>
  <w:style w:type="character" w:styleId="21">
    <w:name w:val="Intense Emphasis"/>
    <w:basedOn w:val="a0"/>
    <w:uiPriority w:val="21"/>
    <w:qFormat/>
    <w:rsid w:val="00CB1122"/>
    <w:rPr>
      <w:i/>
      <w:iCs/>
      <w:color w:val="0F4761" w:themeColor="accent1" w:themeShade="BF"/>
    </w:rPr>
  </w:style>
  <w:style w:type="paragraph" w:styleId="22">
    <w:name w:val="Intense Quote"/>
    <w:basedOn w:val="a"/>
    <w:next w:val="a"/>
    <w:link w:val="23"/>
    <w:uiPriority w:val="30"/>
    <w:qFormat/>
    <w:rsid w:val="00CB11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B1122"/>
    <w:rPr>
      <w:i/>
      <w:iCs/>
      <w:color w:val="0F4761" w:themeColor="accent1" w:themeShade="BF"/>
    </w:rPr>
  </w:style>
  <w:style w:type="character" w:styleId="24">
    <w:name w:val="Intense Reference"/>
    <w:basedOn w:val="a0"/>
    <w:uiPriority w:val="32"/>
    <w:qFormat/>
    <w:rsid w:val="00CB1122"/>
    <w:rPr>
      <w:b/>
      <w:bCs/>
      <w:smallCaps/>
      <w:color w:val="0F4761" w:themeColor="accent1" w:themeShade="BF"/>
      <w:spacing w:val="5"/>
    </w:rPr>
  </w:style>
  <w:style w:type="paragraph" w:customStyle="1" w:styleId="Default">
    <w:name w:val="Default"/>
    <w:rsid w:val="00CB1122"/>
    <w:pPr>
      <w:widowControl w:val="0"/>
      <w:autoSpaceDE w:val="0"/>
      <w:autoSpaceDN w:val="0"/>
      <w:adjustRightInd w:val="0"/>
    </w:pPr>
    <w:rPr>
      <w:rFonts w:ascii="ＭＳ 明朝" w:eastAsia="ＭＳ 明朝" w:cs="ＭＳ 明朝"/>
      <w:color w:val="000000"/>
      <w:kern w:val="0"/>
      <w:sz w:val="24"/>
    </w:rPr>
  </w:style>
  <w:style w:type="paragraph" w:styleId="aa">
    <w:name w:val="header"/>
    <w:basedOn w:val="a"/>
    <w:link w:val="ab"/>
    <w:uiPriority w:val="99"/>
    <w:unhideWhenUsed/>
    <w:rsid w:val="004C57A7"/>
    <w:pPr>
      <w:tabs>
        <w:tab w:val="center" w:pos="4252"/>
        <w:tab w:val="right" w:pos="8504"/>
      </w:tabs>
      <w:snapToGrid w:val="0"/>
    </w:pPr>
  </w:style>
  <w:style w:type="character" w:customStyle="1" w:styleId="ab">
    <w:name w:val="ヘッダー (文字)"/>
    <w:basedOn w:val="a0"/>
    <w:link w:val="aa"/>
    <w:uiPriority w:val="99"/>
    <w:rsid w:val="004C57A7"/>
    <w:rPr>
      <w:szCs w:val="22"/>
    </w:rPr>
  </w:style>
  <w:style w:type="paragraph" w:styleId="ac">
    <w:name w:val="footer"/>
    <w:basedOn w:val="a"/>
    <w:link w:val="ad"/>
    <w:uiPriority w:val="99"/>
    <w:unhideWhenUsed/>
    <w:rsid w:val="004C57A7"/>
    <w:pPr>
      <w:tabs>
        <w:tab w:val="center" w:pos="4252"/>
        <w:tab w:val="right" w:pos="8504"/>
      </w:tabs>
      <w:snapToGrid w:val="0"/>
    </w:pPr>
  </w:style>
  <w:style w:type="character" w:customStyle="1" w:styleId="ad">
    <w:name w:val="フッター (文字)"/>
    <w:basedOn w:val="a0"/>
    <w:link w:val="ac"/>
    <w:uiPriority w:val="99"/>
    <w:rsid w:val="004C57A7"/>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457036">
      <w:bodyDiv w:val="1"/>
      <w:marLeft w:val="0"/>
      <w:marRight w:val="0"/>
      <w:marTop w:val="0"/>
      <w:marBottom w:val="0"/>
      <w:divBdr>
        <w:top w:val="none" w:sz="0" w:space="0" w:color="auto"/>
        <w:left w:val="none" w:sz="0" w:space="0" w:color="auto"/>
        <w:bottom w:val="none" w:sz="0" w:space="0" w:color="auto"/>
        <w:right w:val="none" w:sz="0" w:space="0" w:color="auto"/>
      </w:divBdr>
      <w:divsChild>
        <w:div w:id="151066301">
          <w:marLeft w:val="0"/>
          <w:marRight w:val="0"/>
          <w:marTop w:val="0"/>
          <w:marBottom w:val="0"/>
          <w:divBdr>
            <w:top w:val="none" w:sz="0" w:space="0" w:color="auto"/>
            <w:left w:val="none" w:sz="0" w:space="0" w:color="auto"/>
            <w:bottom w:val="none" w:sz="0" w:space="0" w:color="auto"/>
            <w:right w:val="none" w:sz="0" w:space="0" w:color="auto"/>
          </w:divBdr>
        </w:div>
      </w:divsChild>
    </w:div>
    <w:div w:id="1871186039">
      <w:bodyDiv w:val="1"/>
      <w:marLeft w:val="0"/>
      <w:marRight w:val="0"/>
      <w:marTop w:val="0"/>
      <w:marBottom w:val="0"/>
      <w:divBdr>
        <w:top w:val="none" w:sz="0" w:space="0" w:color="auto"/>
        <w:left w:val="none" w:sz="0" w:space="0" w:color="auto"/>
        <w:bottom w:val="none" w:sz="0" w:space="0" w:color="auto"/>
        <w:right w:val="none" w:sz="0" w:space="0" w:color="auto"/>
      </w:divBdr>
      <w:divsChild>
        <w:div w:id="408819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81</TotalTime>
  <Pages>4</Pages>
  <Words>467</Words>
  <Characters>2664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鎌田　康生_江東区</dc:creator>
  <cp:keywords/>
  <dc:description/>
  <cp:lastModifiedBy>鎌田　康生_江東区</cp:lastModifiedBy>
  <cp:revision>10</cp:revision>
  <dcterms:created xsi:type="dcterms:W3CDTF">2025-11-25T08:02:00Z</dcterms:created>
  <dcterms:modified xsi:type="dcterms:W3CDTF">2026-01-20T00:15:00Z</dcterms:modified>
</cp:coreProperties>
</file>