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51C4" w14:textId="1ED47322" w:rsidR="00BF4762" w:rsidRPr="00785389" w:rsidRDefault="00785389" w:rsidP="00183D55">
      <w:pPr>
        <w:spacing w:after="0" w:line="0" w:lineRule="atLeast"/>
        <w:rPr>
          <w:b/>
          <w:bCs/>
          <w:sz w:val="32"/>
          <w:szCs w:val="32"/>
        </w:rPr>
      </w:pPr>
      <w:r w:rsidRPr="00785389">
        <w:rPr>
          <w:rFonts w:hint="eastAsia"/>
          <w:b/>
          <w:bCs/>
          <w:sz w:val="32"/>
          <w:szCs w:val="32"/>
        </w:rPr>
        <w:t>【断熱防犯窓の申請について】</w:t>
      </w:r>
    </w:p>
    <w:p w14:paraId="256AEE53" w14:textId="77777777" w:rsidR="00785389" w:rsidRDefault="00785389" w:rsidP="00785389">
      <w:pPr>
        <w:spacing w:after="0" w:line="0" w:lineRule="atLeast"/>
        <w:ind w:firstLineChars="100" w:firstLine="220"/>
      </w:pPr>
    </w:p>
    <w:p w14:paraId="322C6CE6" w14:textId="2376F392" w:rsidR="008248BF" w:rsidRPr="008248BF" w:rsidRDefault="008248BF" w:rsidP="00785389">
      <w:pPr>
        <w:spacing w:after="0" w:line="0" w:lineRule="atLeast"/>
        <w:ind w:firstLineChars="100" w:firstLine="220"/>
      </w:pPr>
      <w:r w:rsidRPr="008248BF">
        <w:rPr>
          <w:rFonts w:hint="eastAsia"/>
          <w:u w:val="single"/>
        </w:rPr>
        <w:t>断熱防犯窓</w:t>
      </w:r>
      <w:r w:rsidRPr="008248BF">
        <w:rPr>
          <w:rFonts w:hint="eastAsia"/>
        </w:rPr>
        <w:t>については、東京都の環境局が行っている補助事業「既存住宅における省エネ改修促進事業」について補助対象となっているため、</w:t>
      </w:r>
      <w:r w:rsidRPr="008248BF">
        <w:rPr>
          <w:rFonts w:hint="eastAsia"/>
          <w:b/>
          <w:bCs/>
        </w:rPr>
        <w:t>本事業においては対象となりませんのでご注意ください</w:t>
      </w:r>
      <w:r w:rsidRPr="008248BF">
        <w:rPr>
          <w:rFonts w:hint="eastAsia"/>
        </w:rPr>
        <w:t>。</w:t>
      </w:r>
    </w:p>
    <w:p w14:paraId="6D5A793C" w14:textId="77777777" w:rsidR="008248BF" w:rsidRPr="008248BF" w:rsidRDefault="008248BF" w:rsidP="008248BF">
      <w:pPr>
        <w:spacing w:after="0" w:line="0" w:lineRule="atLeast"/>
        <w:ind w:firstLineChars="100" w:firstLine="220"/>
      </w:pPr>
      <w:r w:rsidRPr="008248BF">
        <w:rPr>
          <w:rFonts w:hint="eastAsia"/>
        </w:rPr>
        <w:t>防犯窓を申請される際は、</w:t>
      </w:r>
      <w:r w:rsidRPr="008248BF">
        <w:rPr>
          <w:rFonts w:hint="eastAsia"/>
          <w:u w:val="single"/>
        </w:rPr>
        <w:t>「既存住宅における省エネ改修促進事業」の断熱防犯窓の対象とならないことを確認</w:t>
      </w:r>
      <w:r w:rsidRPr="008248BF">
        <w:rPr>
          <w:rFonts w:hint="eastAsia"/>
        </w:rPr>
        <w:t>したうえで申請してください。</w:t>
      </w:r>
    </w:p>
    <w:p w14:paraId="42E9F027" w14:textId="77777777" w:rsidR="008248BF" w:rsidRPr="008248BF" w:rsidRDefault="008248BF" w:rsidP="008248BF">
      <w:pPr>
        <w:spacing w:after="0" w:line="0" w:lineRule="atLeast"/>
      </w:pPr>
      <w:r w:rsidRPr="008248BF">
        <w:rPr>
          <w:rFonts w:hint="eastAsia"/>
          <w:u w:val="single"/>
        </w:rPr>
        <w:t>「既存住宅における省エネ改修促進事業」の</w:t>
      </w:r>
      <w:r w:rsidRPr="008248BF">
        <w:rPr>
          <w:rFonts w:hint="eastAsia"/>
        </w:rPr>
        <w:t>断熱防犯窓の補助金について、詳細は下記にお問い合わせください。</w:t>
      </w:r>
    </w:p>
    <w:p w14:paraId="23AEDDAA" w14:textId="77777777" w:rsidR="008248BF" w:rsidRPr="008248BF" w:rsidRDefault="008248BF" w:rsidP="008248BF">
      <w:pPr>
        <w:spacing w:after="0" w:line="0" w:lineRule="atLeast"/>
      </w:pPr>
      <w:r w:rsidRPr="008248BF">
        <w:rPr>
          <w:rFonts w:hint="eastAsia"/>
        </w:rPr>
        <w:t>・東京都地球温暖化防止活動推進センター（クール・ネット東京）</w:t>
      </w:r>
    </w:p>
    <w:p w14:paraId="067A7FE7" w14:textId="77777777" w:rsidR="008248BF" w:rsidRPr="008248BF" w:rsidRDefault="00785389" w:rsidP="008248BF">
      <w:pPr>
        <w:spacing w:after="0" w:line="0" w:lineRule="atLeast"/>
        <w:ind w:firstLineChars="100" w:firstLine="220"/>
      </w:pPr>
      <w:hyperlink r:id="rId7" w:history="1">
        <w:r w:rsidR="008248BF" w:rsidRPr="008248BF">
          <w:rPr>
            <w:rStyle w:val="aa"/>
            <w:color w:val="auto"/>
          </w:rPr>
          <w:t>https://www.tokyo-co2down.jp/subsidy/ene_reform</w:t>
        </w:r>
      </w:hyperlink>
    </w:p>
    <w:p w14:paraId="24897CCA" w14:textId="77777777" w:rsidR="008248BF" w:rsidRPr="008248BF" w:rsidRDefault="008248BF" w:rsidP="008248BF">
      <w:pPr>
        <w:spacing w:after="0" w:line="0" w:lineRule="atLeast"/>
        <w:ind w:firstLineChars="100" w:firstLine="220"/>
      </w:pPr>
      <w:r w:rsidRPr="008248BF">
        <w:rPr>
          <w:rFonts w:hint="eastAsia"/>
        </w:rPr>
        <w:t>03‐6633‐3822</w:t>
      </w:r>
    </w:p>
    <w:p w14:paraId="16007DA4" w14:textId="77777777" w:rsidR="00820B0D" w:rsidRDefault="00820B0D" w:rsidP="00183D55">
      <w:pPr>
        <w:spacing w:after="0" w:line="0" w:lineRule="atLeast"/>
      </w:pPr>
    </w:p>
    <w:sectPr w:rsidR="00820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55D5" w14:textId="77777777" w:rsidR="00820B0D" w:rsidRDefault="00820B0D" w:rsidP="00820B0D">
      <w:pPr>
        <w:spacing w:after="0" w:line="240" w:lineRule="auto"/>
      </w:pPr>
      <w:r>
        <w:separator/>
      </w:r>
    </w:p>
  </w:endnote>
  <w:endnote w:type="continuationSeparator" w:id="0">
    <w:p w14:paraId="18EEB283" w14:textId="77777777" w:rsidR="00820B0D" w:rsidRDefault="00820B0D" w:rsidP="0082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0B96" w14:textId="77777777" w:rsidR="00820B0D" w:rsidRDefault="00820B0D" w:rsidP="00820B0D">
      <w:pPr>
        <w:spacing w:after="0" w:line="240" w:lineRule="auto"/>
      </w:pPr>
      <w:r>
        <w:separator/>
      </w:r>
    </w:p>
  </w:footnote>
  <w:footnote w:type="continuationSeparator" w:id="0">
    <w:p w14:paraId="047CE15A" w14:textId="77777777" w:rsidR="00820B0D" w:rsidRDefault="00820B0D" w:rsidP="0082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33"/>
    <w:multiLevelType w:val="multilevel"/>
    <w:tmpl w:val="AA62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2856"/>
    <w:multiLevelType w:val="multilevel"/>
    <w:tmpl w:val="2636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58401">
    <w:abstractNumId w:val="1"/>
  </w:num>
  <w:num w:numId="2" w16cid:durableId="14020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5"/>
    <w:rsid w:val="00183D55"/>
    <w:rsid w:val="006B15F3"/>
    <w:rsid w:val="00731779"/>
    <w:rsid w:val="00785389"/>
    <w:rsid w:val="00820B0D"/>
    <w:rsid w:val="008248BF"/>
    <w:rsid w:val="00BF4762"/>
    <w:rsid w:val="00C45DB0"/>
    <w:rsid w:val="00E171C0"/>
    <w:rsid w:val="00ED3410"/>
    <w:rsid w:val="00FC354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761F6"/>
  <w15:chartTrackingRefBased/>
  <w15:docId w15:val="{536ED6FB-C963-49D4-8231-3E1D6CC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3D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3D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3D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3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3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3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3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3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3D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3D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3D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3D5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83D5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3D5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20B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20B0D"/>
  </w:style>
  <w:style w:type="paragraph" w:styleId="ae">
    <w:name w:val="footer"/>
    <w:basedOn w:val="a"/>
    <w:link w:val="af"/>
    <w:uiPriority w:val="99"/>
    <w:unhideWhenUsed/>
    <w:rsid w:val="00820B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2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6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2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5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kyo-co2down.jp/subsidy/ene_re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>TAIMS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智大</dc:creator>
  <cp:keywords/>
  <dc:description/>
  <cp:lastModifiedBy>津田　和幸_江東区</cp:lastModifiedBy>
  <cp:revision>4</cp:revision>
  <dcterms:created xsi:type="dcterms:W3CDTF">2025-05-22T04:33:00Z</dcterms:created>
  <dcterms:modified xsi:type="dcterms:W3CDTF">2025-07-15T06:33:00Z</dcterms:modified>
</cp:coreProperties>
</file>