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3650" w14:textId="79185E38" w:rsidR="000C0603" w:rsidRPr="004524EC" w:rsidRDefault="005F7BAA">
      <w:pPr>
        <w:pStyle w:val="a3"/>
        <w:spacing w:before="102"/>
        <w:ind w:left="0" w:right="9"/>
        <w:jc w:val="center"/>
      </w:pPr>
      <w:r w:rsidRPr="004524EC">
        <w:rPr>
          <w:spacing w:val="-18"/>
        </w:rPr>
        <w:t xml:space="preserve">令和 </w:t>
      </w:r>
      <w:r w:rsidR="00641BEC">
        <w:rPr>
          <w:rFonts w:hint="eastAsia"/>
          <w:spacing w:val="-10"/>
        </w:rPr>
        <w:t>７</w:t>
      </w:r>
      <w:r w:rsidRPr="004524EC">
        <w:rPr>
          <w:spacing w:val="-10"/>
        </w:rPr>
        <w:t>年度江東区ふるさと納税返礼品協力事業者募集要項</w:t>
      </w:r>
    </w:p>
    <w:p w14:paraId="2E7E58A8" w14:textId="77777777" w:rsidR="000C0603" w:rsidRPr="0086133B" w:rsidRDefault="000C0603">
      <w:pPr>
        <w:pStyle w:val="a3"/>
        <w:spacing w:before="171"/>
        <w:ind w:left="0"/>
      </w:pPr>
    </w:p>
    <w:p w14:paraId="401BE459" w14:textId="1F5410D7" w:rsidR="000C0603" w:rsidRPr="004524EC" w:rsidRDefault="005F7BAA">
      <w:pPr>
        <w:pStyle w:val="a3"/>
        <w:jc w:val="both"/>
      </w:pPr>
      <w:r w:rsidRPr="004524EC">
        <w:t>１</w:t>
      </w:r>
      <w:r w:rsidR="003A590C">
        <w:rPr>
          <w:rFonts w:hint="eastAsia"/>
        </w:rPr>
        <w:t xml:space="preserve"> </w:t>
      </w:r>
      <w:r w:rsidRPr="004524EC">
        <w:rPr>
          <w:spacing w:val="-5"/>
        </w:rPr>
        <w:t>目的</w:t>
      </w:r>
    </w:p>
    <w:p w14:paraId="0913F078" w14:textId="77777777" w:rsidR="000C0603" w:rsidRPr="004524EC" w:rsidRDefault="005F7BAA">
      <w:pPr>
        <w:pStyle w:val="a3"/>
        <w:spacing w:before="87"/>
        <w:ind w:left="100" w:right="412" w:firstLine="283"/>
        <w:jc w:val="both"/>
      </w:pPr>
      <w:r w:rsidRPr="004524EC">
        <w:rPr>
          <w:spacing w:val="-2"/>
        </w:rPr>
        <w:t>ふるさと納税制度により江東区（以下「区」という。）へ寄附を行った区外在住者（以下「寄附者」という。）に対して、お礼の意味を込めた商品やサービスを進呈することにより、区の魅力発信やイメージ向上かつ、伝統や文化、地域産業の振興、地域経済の活性化、観光誘客を図るため、寄附者に対して贈呈する返礼品（以下「返礼品」という。）を提供する事業者（以下「返礼品協力事業者」という。）を募集する。</w:t>
      </w:r>
    </w:p>
    <w:p w14:paraId="5CFCDFAB" w14:textId="77777777" w:rsidR="000C0603" w:rsidRPr="004524EC" w:rsidRDefault="000C0603">
      <w:pPr>
        <w:pStyle w:val="a3"/>
        <w:spacing w:before="83"/>
        <w:ind w:left="0"/>
      </w:pPr>
    </w:p>
    <w:p w14:paraId="6C1D862D" w14:textId="0601E936" w:rsidR="000C0603" w:rsidRPr="004524EC" w:rsidRDefault="005F7BAA">
      <w:pPr>
        <w:pStyle w:val="a3"/>
      </w:pPr>
      <w:r w:rsidRPr="004524EC">
        <w:rPr>
          <w:spacing w:val="4"/>
        </w:rPr>
        <w:t>２</w:t>
      </w:r>
      <w:r w:rsidR="003A590C">
        <w:rPr>
          <w:spacing w:val="4"/>
        </w:rPr>
        <w:t xml:space="preserve"> </w:t>
      </w:r>
      <w:r w:rsidRPr="004524EC">
        <w:rPr>
          <w:spacing w:val="4"/>
        </w:rPr>
        <w:t>応募事業者の要件</w:t>
      </w:r>
    </w:p>
    <w:p w14:paraId="43B14B22" w14:textId="77777777" w:rsidR="000C0603" w:rsidRPr="004524EC" w:rsidRDefault="005F7BAA">
      <w:pPr>
        <w:pStyle w:val="a3"/>
        <w:spacing w:before="87"/>
        <w:ind w:left="384"/>
      </w:pPr>
      <w:r w:rsidRPr="004524EC">
        <w:rPr>
          <w:spacing w:val="-5"/>
        </w:rPr>
        <w:t>登録できる返礼品協力事業者は、次に掲げるすべての要件を満たすものとする。</w:t>
      </w:r>
    </w:p>
    <w:p w14:paraId="039C28A7" w14:textId="77777777" w:rsidR="000C0603" w:rsidRPr="004524EC" w:rsidRDefault="005F7BAA">
      <w:pPr>
        <w:pStyle w:val="a3"/>
        <w:spacing w:before="87"/>
        <w:ind w:left="244"/>
      </w:pPr>
      <w:r w:rsidRPr="004524EC">
        <w:rPr>
          <w:spacing w:val="-4"/>
        </w:rPr>
        <w:t>（１）</w:t>
      </w:r>
      <w:r w:rsidRPr="004524EC">
        <w:rPr>
          <w:spacing w:val="-5"/>
        </w:rPr>
        <w:t>各種法令規則等に沿った生産・製造・販売等を行っていること。</w:t>
      </w:r>
    </w:p>
    <w:p w14:paraId="18D04538" w14:textId="77777777" w:rsidR="000C0603" w:rsidRPr="004524EC" w:rsidRDefault="005F7BAA">
      <w:pPr>
        <w:pStyle w:val="a3"/>
        <w:spacing w:before="85"/>
        <w:ind w:left="950" w:right="391" w:hanging="706"/>
      </w:pPr>
      <w:r w:rsidRPr="004524EC">
        <w:rPr>
          <w:spacing w:val="-4"/>
        </w:rPr>
        <w:t>（２）原則として、本社、支店、事業所、工場、店舗等又は返礼品のサービス提供場所が</w:t>
      </w:r>
      <w:r w:rsidRPr="004524EC">
        <w:rPr>
          <w:spacing w:val="-2"/>
        </w:rPr>
        <w:t>区内であること。</w:t>
      </w:r>
    </w:p>
    <w:p w14:paraId="08FC31D1" w14:textId="77777777" w:rsidR="000C0603" w:rsidRPr="004524EC" w:rsidRDefault="005F7BAA">
      <w:pPr>
        <w:pStyle w:val="a3"/>
        <w:spacing w:before="87"/>
        <w:ind w:left="244"/>
      </w:pPr>
      <w:r w:rsidRPr="004524EC">
        <w:rPr>
          <w:spacing w:val="-4"/>
        </w:rPr>
        <w:t>（３）</w:t>
      </w:r>
      <w:r w:rsidRPr="004524EC">
        <w:rPr>
          <w:spacing w:val="-5"/>
        </w:rPr>
        <w:t>税の滞納がないこと。</w:t>
      </w:r>
    </w:p>
    <w:p w14:paraId="4E0FC271" w14:textId="77777777" w:rsidR="000C0603" w:rsidRPr="004524EC" w:rsidRDefault="005F7BAA">
      <w:pPr>
        <w:pStyle w:val="a3"/>
        <w:spacing w:before="85"/>
        <w:ind w:left="950" w:right="391" w:hanging="706"/>
      </w:pPr>
      <w:r w:rsidRPr="004524EC">
        <w:rPr>
          <w:spacing w:val="-4"/>
        </w:rPr>
        <w:t>（４）風俗営業等の規制及び業務の適正化等に関する法律（昭和２３年法律第１２２号）</w:t>
      </w:r>
      <w:r w:rsidRPr="004524EC">
        <w:rPr>
          <w:spacing w:val="-2"/>
        </w:rPr>
        <w:t>に規定する営業又はこれらに類する営業ではないこと。</w:t>
      </w:r>
    </w:p>
    <w:p w14:paraId="4DA346A3" w14:textId="77777777" w:rsidR="000C0603" w:rsidRPr="004524EC" w:rsidRDefault="005F7BAA">
      <w:pPr>
        <w:pStyle w:val="a3"/>
        <w:spacing w:before="88"/>
        <w:ind w:left="950" w:right="391" w:hanging="706"/>
      </w:pPr>
      <w:r w:rsidRPr="004524EC">
        <w:rPr>
          <w:spacing w:val="-4"/>
        </w:rPr>
        <w:t>（５）破産手続き開始、再生手続き開始、更生手続き開始又は特別清算開始の申し立てを</w:t>
      </w:r>
      <w:r w:rsidRPr="004524EC">
        <w:rPr>
          <w:spacing w:val="-2"/>
        </w:rPr>
        <w:t>していないこと。</w:t>
      </w:r>
    </w:p>
    <w:p w14:paraId="0BD9B00A" w14:textId="77777777" w:rsidR="000C0603" w:rsidRPr="004524EC" w:rsidRDefault="005F7BAA">
      <w:pPr>
        <w:pStyle w:val="a3"/>
        <w:spacing w:before="85"/>
        <w:ind w:left="950" w:right="225" w:hanging="706"/>
      </w:pPr>
      <w:r w:rsidRPr="004524EC">
        <w:rPr>
          <w:spacing w:val="-2"/>
        </w:rPr>
        <w:t xml:space="preserve">（６）江東区暴力団排除条例（平成２４年３月１２日条例第１号）第２条第１号に規定す </w:t>
      </w:r>
      <w:r w:rsidRPr="004524EC">
        <w:rPr>
          <w:spacing w:val="-12"/>
        </w:rPr>
        <w:t>る暴力団、同条第２号に規定する暴力団員又は同条第３号に規定する暴力団関係者では</w:t>
      </w:r>
      <w:r w:rsidRPr="004524EC">
        <w:rPr>
          <w:spacing w:val="-2"/>
        </w:rPr>
        <w:t>ないこと。また、暴力団又は暴力団員と関係を有すると認められるものではないこ</w:t>
      </w:r>
      <w:r w:rsidRPr="004524EC">
        <w:rPr>
          <w:spacing w:val="-6"/>
        </w:rPr>
        <w:t>と。</w:t>
      </w:r>
    </w:p>
    <w:p w14:paraId="3943146C" w14:textId="77777777" w:rsidR="000C0603" w:rsidRPr="004524EC" w:rsidRDefault="005F7BAA">
      <w:pPr>
        <w:pStyle w:val="a3"/>
        <w:spacing w:before="84"/>
        <w:ind w:left="950" w:right="218" w:hanging="706"/>
      </w:pPr>
      <w:r w:rsidRPr="004524EC">
        <w:rPr>
          <w:spacing w:val="-4"/>
        </w:rPr>
        <w:t>（７）原則として、インターネット及び電子メールを使用できる環境を有し、区がふるさと</w:t>
      </w:r>
      <w:r w:rsidRPr="004524EC">
        <w:rPr>
          <w:spacing w:val="-2"/>
        </w:rPr>
        <w:t>納税業務を委託する事業者（以下「委託事業者」という。）が提供するシステム</w:t>
      </w:r>
    </w:p>
    <w:p w14:paraId="5D735431" w14:textId="77777777" w:rsidR="000C0603" w:rsidRPr="004524EC" w:rsidRDefault="005F7BAA">
      <w:pPr>
        <w:pStyle w:val="a3"/>
        <w:ind w:left="950" w:right="343"/>
      </w:pPr>
      <w:r w:rsidRPr="004524EC">
        <w:rPr>
          <w:spacing w:val="-4"/>
        </w:rPr>
        <w:t>（以下「システム」という。）を利用した受注管理が可能であること。（利用方法</w:t>
      </w:r>
      <w:r w:rsidRPr="004524EC">
        <w:rPr>
          <w:spacing w:val="-2"/>
        </w:rPr>
        <w:t>のマニュアルは、委託事業者と契約後、別途、提供する。）</w:t>
      </w:r>
    </w:p>
    <w:p w14:paraId="2C71B74A" w14:textId="77777777" w:rsidR="000C0603" w:rsidRPr="004524EC" w:rsidRDefault="005F7BAA">
      <w:pPr>
        <w:pStyle w:val="a3"/>
        <w:spacing w:before="84"/>
        <w:ind w:left="948" w:right="220" w:hanging="704"/>
      </w:pPr>
      <w:r w:rsidRPr="004524EC">
        <w:rPr>
          <w:spacing w:val="-4"/>
        </w:rPr>
        <w:t>（８）システムを使用するパソコンは、最新のソフトウェアにバージョンアップを行い、セ</w:t>
      </w:r>
      <w:r w:rsidRPr="004524EC">
        <w:rPr>
          <w:spacing w:val="-2"/>
        </w:rPr>
        <w:t>キュリティソフトを入れるなどのセキュリティ対策を講じていること。</w:t>
      </w:r>
    </w:p>
    <w:p w14:paraId="21916368" w14:textId="77777777" w:rsidR="000C0603" w:rsidRPr="004524EC" w:rsidRDefault="005F7BAA">
      <w:pPr>
        <w:pStyle w:val="a3"/>
        <w:spacing w:before="85"/>
        <w:ind w:left="948" w:right="220" w:hanging="704"/>
      </w:pPr>
      <w:r w:rsidRPr="004524EC">
        <w:rPr>
          <w:spacing w:val="-4"/>
        </w:rPr>
        <w:t>（９）返礼品の提供に関する問い合わせ、事故及びトラブル（配送に関するトラブル含む）</w:t>
      </w:r>
      <w:r w:rsidRPr="004524EC">
        <w:rPr>
          <w:spacing w:val="-2"/>
        </w:rPr>
        <w:t>等への対応、品質の保証、クレーム対応、損害賠償が生じた場合に適切に対応が可能であり、また、その対応等について委託事業者へ速やかに報告ができること。</w:t>
      </w:r>
    </w:p>
    <w:p w14:paraId="619F583B" w14:textId="77777777" w:rsidR="000C0603" w:rsidRPr="004524EC" w:rsidRDefault="000C0603">
      <w:pPr>
        <w:pStyle w:val="a3"/>
        <w:spacing w:before="170"/>
        <w:ind w:left="0"/>
      </w:pPr>
    </w:p>
    <w:p w14:paraId="3908CC44" w14:textId="19463DA2" w:rsidR="000C0603" w:rsidRPr="004524EC" w:rsidRDefault="005F7BAA">
      <w:pPr>
        <w:pStyle w:val="a3"/>
      </w:pPr>
      <w:r w:rsidRPr="004524EC">
        <w:t>３</w:t>
      </w:r>
      <w:r w:rsidR="003A590C">
        <w:rPr>
          <w:spacing w:val="28"/>
          <w:w w:val="150"/>
        </w:rPr>
        <w:t xml:space="preserve"> </w:t>
      </w:r>
      <w:r w:rsidRPr="004524EC">
        <w:rPr>
          <w:spacing w:val="-2"/>
        </w:rPr>
        <w:t>返礼品について</w:t>
      </w:r>
    </w:p>
    <w:p w14:paraId="219117B5" w14:textId="77777777" w:rsidR="000C0603" w:rsidRPr="004524EC" w:rsidRDefault="005F7BAA">
      <w:pPr>
        <w:pStyle w:val="a3"/>
        <w:spacing w:before="87"/>
      </w:pPr>
      <w:r w:rsidRPr="004524EC">
        <w:rPr>
          <w:spacing w:val="-4"/>
        </w:rPr>
        <w:t>（１）</w:t>
      </w:r>
      <w:r w:rsidRPr="004524EC">
        <w:rPr>
          <w:spacing w:val="-6"/>
        </w:rPr>
        <w:t>採用要件</w:t>
      </w:r>
    </w:p>
    <w:p w14:paraId="56474DC6" w14:textId="330A1EF6" w:rsidR="000C0603" w:rsidRPr="004524EC" w:rsidRDefault="005F7BAA">
      <w:pPr>
        <w:pStyle w:val="a3"/>
        <w:spacing w:before="87"/>
        <w:ind w:left="412" w:right="415" w:firstLine="208"/>
        <w:jc w:val="both"/>
      </w:pPr>
      <w:r w:rsidRPr="004524EC">
        <w:rPr>
          <w:spacing w:val="-2"/>
        </w:rPr>
        <w:t>返礼品は、原則として次に掲げるすべての要件を満たすものとする。なお、詳細な要</w:t>
      </w:r>
      <w:r w:rsidRPr="004524EC">
        <w:rPr>
          <w:spacing w:val="-8"/>
        </w:rPr>
        <w:t>件については、</w:t>
      </w:r>
      <w:r w:rsidR="004524EC" w:rsidRPr="004524EC">
        <w:rPr>
          <w:spacing w:val="-8"/>
        </w:rPr>
        <w:t>地場産品基準</w:t>
      </w:r>
      <w:r w:rsidR="004524EC" w:rsidRPr="0086133B">
        <w:rPr>
          <w:spacing w:val="-8"/>
        </w:rPr>
        <w:t xml:space="preserve">（令和 </w:t>
      </w:r>
      <w:r w:rsidR="00C41BDF" w:rsidRPr="0086133B">
        <w:rPr>
          <w:rFonts w:hint="eastAsia"/>
          <w:spacing w:val="-8"/>
        </w:rPr>
        <w:t>6</w:t>
      </w:r>
      <w:r w:rsidR="004524EC" w:rsidRPr="0086133B">
        <w:rPr>
          <w:spacing w:val="-8"/>
        </w:rPr>
        <w:t xml:space="preserve"> 年 6 月 2</w:t>
      </w:r>
      <w:r w:rsidR="00C41BDF" w:rsidRPr="0086133B">
        <w:rPr>
          <w:rFonts w:hint="eastAsia"/>
          <w:spacing w:val="-8"/>
        </w:rPr>
        <w:t>8</w:t>
      </w:r>
      <w:r w:rsidR="004524EC" w:rsidRPr="0086133B">
        <w:rPr>
          <w:spacing w:val="-8"/>
        </w:rPr>
        <w:t xml:space="preserve"> 日改正総務省告示第 179 号）</w:t>
      </w:r>
      <w:r w:rsidR="004524EC" w:rsidRPr="004524EC">
        <w:rPr>
          <w:spacing w:val="-8"/>
        </w:rPr>
        <w:t>に適合するものとする。</w:t>
      </w:r>
    </w:p>
    <w:p w14:paraId="087F88AA" w14:textId="77777777" w:rsidR="000C0603" w:rsidRPr="004524EC" w:rsidRDefault="005F7BAA" w:rsidP="00977D8C">
      <w:pPr>
        <w:pStyle w:val="a3"/>
        <w:spacing w:line="237" w:lineRule="auto"/>
        <w:ind w:left="667" w:right="171" w:hanging="233"/>
      </w:pPr>
      <w:r w:rsidRPr="004524EC">
        <w:rPr>
          <w:spacing w:val="-7"/>
        </w:rPr>
        <w:t>① 江東区の魅力発信やイメージ向上かつ、伝統や文化、地域産業の振興、地域経済の活</w:t>
      </w:r>
      <w:r w:rsidRPr="004524EC">
        <w:rPr>
          <w:spacing w:val="-2"/>
        </w:rPr>
        <w:t>性化、観光誘客につながる要素をもつ商品等であること。</w:t>
      </w:r>
    </w:p>
    <w:p w14:paraId="1FAA8C2B" w14:textId="5660E5B9" w:rsidR="000C0603" w:rsidRPr="00977D8C" w:rsidRDefault="005F7BAA" w:rsidP="00977D8C">
      <w:pPr>
        <w:pStyle w:val="a3"/>
        <w:spacing w:before="2"/>
        <w:ind w:left="667" w:right="171" w:hanging="233"/>
        <w:rPr>
          <w:spacing w:val="-7"/>
        </w:rPr>
      </w:pPr>
      <w:r w:rsidRPr="00977D8C">
        <w:rPr>
          <w:spacing w:val="-7"/>
        </w:rPr>
        <w:t>② 区内で生産、製造若しくは加工されているもの、主要な部分に区内の原材料を使用しているもの、又は、区内で提供されるサービスのいずれかに該当すること。</w:t>
      </w:r>
    </w:p>
    <w:p w14:paraId="6CD0201D" w14:textId="77777777" w:rsidR="000C0603" w:rsidRPr="004524EC" w:rsidRDefault="005F7BAA" w:rsidP="003B4E2C">
      <w:pPr>
        <w:pStyle w:val="a3"/>
        <w:spacing w:before="85"/>
        <w:ind w:leftChars="193" w:left="425" w:right="171" w:firstLineChars="114" w:firstLine="219"/>
      </w:pPr>
      <w:r w:rsidRPr="004524EC">
        <w:rPr>
          <w:spacing w:val="-18"/>
        </w:rPr>
        <w:t>なお、区内で提供されるサービスについては、区外製造品の物販は対象外とする。</w:t>
      </w:r>
    </w:p>
    <w:p w14:paraId="076CF837" w14:textId="77777777" w:rsidR="000C0603" w:rsidRPr="004524EC" w:rsidRDefault="000C0603" w:rsidP="00977D8C">
      <w:pPr>
        <w:ind w:right="171" w:hanging="233"/>
        <w:sectPr w:rsidR="000C0603" w:rsidRPr="004524EC" w:rsidSect="003D7ECC">
          <w:footerReference w:type="default" r:id="rId6"/>
          <w:type w:val="continuous"/>
          <w:pgSz w:w="11900" w:h="16840"/>
          <w:pgMar w:top="1940" w:right="1440" w:bottom="1240" w:left="1500" w:header="0" w:footer="488" w:gutter="0"/>
          <w:pgNumType w:start="1"/>
          <w:cols w:space="720"/>
          <w:docGrid w:linePitch="299"/>
        </w:sectPr>
      </w:pPr>
    </w:p>
    <w:p w14:paraId="7A7B1D3C" w14:textId="77777777" w:rsidR="000C0603" w:rsidRPr="004524EC" w:rsidRDefault="005F7BAA" w:rsidP="00977D8C">
      <w:pPr>
        <w:pStyle w:val="a3"/>
        <w:spacing w:before="39"/>
        <w:ind w:left="700" w:right="171" w:hanging="241"/>
      </w:pPr>
      <w:r w:rsidRPr="004524EC">
        <w:rPr>
          <w:spacing w:val="-7"/>
        </w:rPr>
        <w:lastRenderedPageBreak/>
        <w:t>③ 食事券や各種サービス利用券について、ふるさと納税の返礼品以外の用途で利用でき</w:t>
      </w:r>
      <w:r w:rsidRPr="004524EC">
        <w:rPr>
          <w:spacing w:val="-2"/>
        </w:rPr>
        <w:t>ないように必要な措置を講じること。</w:t>
      </w:r>
    </w:p>
    <w:p w14:paraId="601D7D08" w14:textId="17937528" w:rsidR="000C0603" w:rsidRPr="004524EC" w:rsidRDefault="005F7BAA" w:rsidP="00977D8C">
      <w:pPr>
        <w:pStyle w:val="a3"/>
        <w:ind w:left="667" w:right="171" w:hanging="205"/>
        <w:rPr>
          <w:spacing w:val="-4"/>
        </w:rPr>
      </w:pPr>
      <w:r w:rsidRPr="004524EC">
        <w:t>④ 食事等サービスを提供する店舗について、</w:t>
      </w:r>
      <w:r w:rsidR="004524EC" w:rsidRPr="004524EC">
        <w:t>区域外に同一店舗を展開する</w:t>
      </w:r>
      <w:r w:rsidRPr="004524EC">
        <w:t>業者は、</w:t>
      </w:r>
      <w:r w:rsidRPr="004524EC">
        <w:rPr>
          <w:spacing w:val="-2"/>
        </w:rPr>
        <w:t>認定の対象外とする。ただし、江東区と相当程度の関連性が認められる場合（本社及</w:t>
      </w:r>
      <w:r w:rsidRPr="004524EC">
        <w:rPr>
          <w:spacing w:val="-4"/>
        </w:rPr>
        <w:t>び店舗所在地のみでは不可。認定される例として、当該店舗限定のメニューの提供等）を除く。</w:t>
      </w:r>
    </w:p>
    <w:p w14:paraId="15B685A1" w14:textId="3FEB0A0E" w:rsidR="00E10F61" w:rsidRPr="004524EC" w:rsidRDefault="00E10F61" w:rsidP="00977D8C">
      <w:pPr>
        <w:pStyle w:val="a3"/>
        <w:ind w:left="667" w:right="171" w:hanging="205"/>
      </w:pPr>
      <w:r w:rsidRPr="004524EC">
        <w:rPr>
          <w:rFonts w:hint="eastAsia"/>
          <w:spacing w:val="-4"/>
        </w:rPr>
        <w:t xml:space="preserve">⑤ </w:t>
      </w:r>
      <w:r w:rsidRPr="004524EC">
        <w:rPr>
          <w:rFonts w:hint="eastAsia"/>
        </w:rPr>
        <w:t>区内に所在する宿泊施設について、東京都外に同一宿泊施設を展開する事業者は、宿泊の提供に係る役務の費用の額を一夜につき一人当たり五万円を超えないものとすること。</w:t>
      </w:r>
    </w:p>
    <w:p w14:paraId="66528E05" w14:textId="2D752EE8" w:rsidR="000C0603" w:rsidRPr="004524EC" w:rsidRDefault="004524EC" w:rsidP="00977D8C">
      <w:pPr>
        <w:pStyle w:val="a3"/>
        <w:spacing w:line="237" w:lineRule="auto"/>
        <w:ind w:left="667" w:right="171" w:hanging="205"/>
      </w:pPr>
      <w:r>
        <w:rPr>
          <w:rFonts w:hint="eastAsia"/>
          <w:spacing w:val="-3"/>
        </w:rPr>
        <w:t>⑥</w:t>
      </w:r>
      <w:r w:rsidRPr="004524EC">
        <w:rPr>
          <w:spacing w:val="-3"/>
        </w:rPr>
        <w:t xml:space="preserve"> ②の規定にかかわらず、区のマスコットなど返礼品が江東区の広報を目的とした 江</w:t>
      </w:r>
      <w:r w:rsidRPr="004524EC">
        <w:rPr>
          <w:spacing w:val="-4"/>
        </w:rPr>
        <w:t>東区独自のものと認められるものについては、区外製造品でも認定することがある。</w:t>
      </w:r>
    </w:p>
    <w:p w14:paraId="081F4829" w14:textId="1A06A8C4" w:rsidR="000C0603" w:rsidRPr="004524EC" w:rsidRDefault="004524EC" w:rsidP="00977D8C">
      <w:pPr>
        <w:pStyle w:val="a3"/>
        <w:spacing w:before="1"/>
        <w:ind w:left="667" w:right="171" w:hanging="205"/>
      </w:pPr>
      <w:r>
        <w:rPr>
          <w:rFonts w:hint="eastAsia"/>
          <w:spacing w:val="-7"/>
        </w:rPr>
        <w:t>⑦</w:t>
      </w:r>
      <w:r w:rsidRPr="004524EC">
        <w:rPr>
          <w:spacing w:val="-7"/>
        </w:rPr>
        <w:t xml:space="preserve"> 品質及び数量の面において、安定供給が見込めること。ただし、期間限定・数量限定</w:t>
      </w:r>
      <w:r w:rsidRPr="004524EC">
        <w:rPr>
          <w:spacing w:val="-2"/>
        </w:rPr>
        <w:t>で供給可能なものは取扱うものとする。</w:t>
      </w:r>
    </w:p>
    <w:p w14:paraId="3320076A" w14:textId="250CF8EB" w:rsidR="000C0603" w:rsidRPr="004524EC" w:rsidRDefault="004524EC" w:rsidP="00977D8C">
      <w:pPr>
        <w:pStyle w:val="a3"/>
        <w:ind w:left="667" w:right="171" w:hanging="205"/>
      </w:pPr>
      <w:r>
        <w:rPr>
          <w:rFonts w:hint="eastAsia"/>
          <w:spacing w:val="-7"/>
        </w:rPr>
        <w:t>⑧</w:t>
      </w:r>
      <w:r w:rsidRPr="004524EC">
        <w:rPr>
          <w:spacing w:val="-7"/>
        </w:rPr>
        <w:t xml:space="preserve"> 飲食物の場合は、寄附者に到着後一定期間の消費期限又は賞味期限を有しているもの</w:t>
      </w:r>
      <w:r w:rsidRPr="004524EC">
        <w:rPr>
          <w:spacing w:val="-2"/>
        </w:rPr>
        <w:t>であること。</w:t>
      </w:r>
    </w:p>
    <w:p w14:paraId="6EC94206" w14:textId="2864E5B1" w:rsidR="000C0603" w:rsidRPr="004524EC" w:rsidRDefault="004524EC" w:rsidP="00977D8C">
      <w:pPr>
        <w:pStyle w:val="a3"/>
        <w:ind w:left="667" w:right="171" w:hanging="205"/>
      </w:pPr>
      <w:r>
        <w:rPr>
          <w:rFonts w:hint="eastAsia"/>
          <w:spacing w:val="-7"/>
        </w:rPr>
        <w:t>⑨</w:t>
      </w:r>
      <w:r w:rsidRPr="004524EC">
        <w:rPr>
          <w:spacing w:val="-7"/>
        </w:rPr>
        <w:t xml:space="preserve"> 役務の提供については、一定の利用期間を設けること。ただし、日時が指定されてい</w:t>
      </w:r>
      <w:r w:rsidRPr="004524EC">
        <w:rPr>
          <w:spacing w:val="-2"/>
        </w:rPr>
        <w:t>る場合はこの限りでない。</w:t>
      </w:r>
    </w:p>
    <w:p w14:paraId="39F6DC30" w14:textId="30A42E1D" w:rsidR="000C0603" w:rsidRPr="004524EC" w:rsidRDefault="004524EC" w:rsidP="00977D8C">
      <w:pPr>
        <w:pStyle w:val="a3"/>
        <w:ind w:left="667" w:right="171" w:hanging="205"/>
      </w:pPr>
      <w:r>
        <w:rPr>
          <w:rFonts w:hint="eastAsia"/>
          <w:spacing w:val="-7"/>
        </w:rPr>
        <w:t>⑩</w:t>
      </w:r>
      <w:r w:rsidRPr="004524EC">
        <w:rPr>
          <w:spacing w:val="-7"/>
        </w:rPr>
        <w:t xml:space="preserve"> 役務の提供の場合は、そのサービス等の利用に当たっての予約方法が確立されていて、</w:t>
      </w:r>
      <w:r w:rsidRPr="004524EC">
        <w:rPr>
          <w:spacing w:val="-2"/>
        </w:rPr>
        <w:t>寄附者と利用に係る調整を行うことができる体制が整っていること。</w:t>
      </w:r>
    </w:p>
    <w:p w14:paraId="4E69E897" w14:textId="1200F81B" w:rsidR="000C0603" w:rsidRPr="004524EC" w:rsidRDefault="004524EC" w:rsidP="00977D8C">
      <w:pPr>
        <w:pStyle w:val="a3"/>
        <w:ind w:left="667" w:right="171" w:hanging="205"/>
      </w:pPr>
      <w:r>
        <w:rPr>
          <w:rFonts w:hint="eastAsia"/>
          <w:spacing w:val="-7"/>
        </w:rPr>
        <w:t>⑪</w:t>
      </w:r>
      <w:r w:rsidRPr="004524EC">
        <w:rPr>
          <w:spacing w:val="-7"/>
        </w:rPr>
        <w:t xml:space="preserve"> イベント等への参加の権利については、当該イベント中止時の寄附の取扱い等につい</w:t>
      </w:r>
      <w:r w:rsidRPr="004524EC">
        <w:rPr>
          <w:spacing w:val="-2"/>
        </w:rPr>
        <w:t>てあらかじめ区と協議を行うこと。</w:t>
      </w:r>
    </w:p>
    <w:p w14:paraId="500CC9D0" w14:textId="25137268" w:rsidR="000C0603" w:rsidRPr="004524EC" w:rsidRDefault="004524EC" w:rsidP="006E0F71">
      <w:pPr>
        <w:pStyle w:val="a3"/>
        <w:ind w:left="630" w:right="171" w:hanging="168"/>
        <w:jc w:val="both"/>
      </w:pPr>
      <w:r>
        <w:rPr>
          <w:rFonts w:hint="eastAsia"/>
          <w:spacing w:val="-7"/>
        </w:rPr>
        <w:t>⑫</w:t>
      </w:r>
      <w:r w:rsidRPr="004524EC">
        <w:rPr>
          <w:spacing w:val="-7"/>
        </w:rPr>
        <w:t xml:space="preserve"> 平成２９年４月１日付け総税市第２８号総務大臣通知「ふるさと納税に係る返礼品の</w:t>
      </w:r>
      <w:r w:rsidRPr="004524EC">
        <w:rPr>
          <w:spacing w:val="-4"/>
        </w:rPr>
        <w:t>送付等について」により通知された、次に掲げるような「ふるさと納税の趣旨に反す</w:t>
      </w:r>
      <w:r w:rsidRPr="004524EC">
        <w:rPr>
          <w:spacing w:val="-2"/>
        </w:rPr>
        <w:t>るような返礼品」に該当しないこと。</w:t>
      </w:r>
    </w:p>
    <w:p w14:paraId="15A70C0E" w14:textId="77777777" w:rsidR="000C0603" w:rsidRPr="00394440" w:rsidRDefault="005F7BAA" w:rsidP="00AF4016">
      <w:pPr>
        <w:pStyle w:val="a3"/>
        <w:spacing w:line="269" w:lineRule="exact"/>
        <w:ind w:left="729" w:right="171" w:hanging="99"/>
        <w:rPr>
          <w:spacing w:val="-7"/>
        </w:rPr>
      </w:pPr>
      <w:r w:rsidRPr="004524EC">
        <w:rPr>
          <w:spacing w:val="-7"/>
        </w:rPr>
        <w:t>・金銭類似性の高いもの</w:t>
      </w:r>
    </w:p>
    <w:p w14:paraId="4486203F" w14:textId="77777777" w:rsidR="000C0603" w:rsidRPr="004524EC" w:rsidRDefault="005F7BAA" w:rsidP="0077529A">
      <w:pPr>
        <w:pStyle w:val="a3"/>
        <w:ind w:left="832" w:right="171" w:hanging="202"/>
      </w:pPr>
      <w:r w:rsidRPr="00394440">
        <w:rPr>
          <w:spacing w:val="-7"/>
        </w:rPr>
        <w:t>・資産性の高いもの（電気・電子機器、家具、貴金属、宝飾品、時計、カメラ、ゴルフ</w:t>
      </w:r>
      <w:r w:rsidRPr="004524EC">
        <w:rPr>
          <w:spacing w:val="-2"/>
        </w:rPr>
        <w:t>用品、楽器、自転車等）</w:t>
      </w:r>
    </w:p>
    <w:p w14:paraId="688FDC56" w14:textId="01E2C899" w:rsidR="000C0603" w:rsidRPr="004524EC" w:rsidRDefault="004524EC" w:rsidP="006E0F71">
      <w:pPr>
        <w:pStyle w:val="a3"/>
        <w:spacing w:line="272" w:lineRule="exact"/>
        <w:ind w:left="384" w:right="171" w:firstLine="78"/>
      </w:pPr>
      <w:r>
        <w:rPr>
          <w:rFonts w:hint="eastAsia"/>
          <w:spacing w:val="-8"/>
        </w:rPr>
        <w:t>⑬</w:t>
      </w:r>
      <w:r w:rsidRPr="004524EC">
        <w:rPr>
          <w:spacing w:val="-8"/>
        </w:rPr>
        <w:t xml:space="preserve"> 公序良俗に反しないものであること。</w:t>
      </w:r>
    </w:p>
    <w:p w14:paraId="7204CC12" w14:textId="6354EF26" w:rsidR="000C0603" w:rsidRPr="004524EC" w:rsidRDefault="004524EC" w:rsidP="009B5603">
      <w:pPr>
        <w:pStyle w:val="a3"/>
        <w:spacing w:line="272" w:lineRule="exact"/>
        <w:ind w:left="322" w:right="171" w:firstLine="140"/>
      </w:pPr>
      <w:r>
        <w:rPr>
          <w:rFonts w:hint="eastAsia"/>
          <w:spacing w:val="-8"/>
        </w:rPr>
        <w:t>⑭</w:t>
      </w:r>
      <w:r w:rsidRPr="004524EC">
        <w:rPr>
          <w:spacing w:val="-8"/>
        </w:rPr>
        <w:t xml:space="preserve"> 科学的根拠のない効果、効能をうたっていないこと。</w:t>
      </w:r>
    </w:p>
    <w:p w14:paraId="19C04456" w14:textId="77777777" w:rsidR="00F07F48" w:rsidRDefault="004524EC" w:rsidP="009B5603">
      <w:pPr>
        <w:pStyle w:val="a3"/>
        <w:ind w:left="448" w:right="171" w:firstLineChars="7" w:firstLine="14"/>
        <w:rPr>
          <w:spacing w:val="-11"/>
        </w:rPr>
      </w:pPr>
      <w:r>
        <w:rPr>
          <w:rFonts w:hint="eastAsia"/>
          <w:spacing w:val="-11"/>
        </w:rPr>
        <w:t>⑮</w:t>
      </w:r>
      <w:r w:rsidRPr="004524EC">
        <w:rPr>
          <w:spacing w:val="-11"/>
        </w:rPr>
        <w:t xml:space="preserve"> 食品衛生法、食品表示法、商標法、特許法及び著作権法等の関係法規を遵守している</w:t>
      </w:r>
      <w:r w:rsidR="006E0F71">
        <w:rPr>
          <w:rFonts w:hint="eastAsia"/>
          <w:spacing w:val="-11"/>
        </w:rPr>
        <w:t>こ</w:t>
      </w:r>
    </w:p>
    <w:p w14:paraId="3D15BFE8" w14:textId="7848BE7A" w:rsidR="000C0603" w:rsidRPr="004524EC" w:rsidRDefault="004524EC" w:rsidP="00F07F48">
      <w:pPr>
        <w:pStyle w:val="a3"/>
        <w:ind w:left="448" w:right="171" w:firstLineChars="107" w:firstLine="220"/>
      </w:pPr>
      <w:r w:rsidRPr="004524EC">
        <w:rPr>
          <w:spacing w:val="-4"/>
        </w:rPr>
        <w:t>と。</w:t>
      </w:r>
    </w:p>
    <w:p w14:paraId="066FFA61" w14:textId="77777777" w:rsidR="000C0603" w:rsidRPr="004524EC" w:rsidRDefault="000C0603">
      <w:pPr>
        <w:pStyle w:val="a3"/>
        <w:spacing w:before="81"/>
        <w:ind w:left="0"/>
      </w:pPr>
    </w:p>
    <w:p w14:paraId="10E51F93" w14:textId="77777777" w:rsidR="000C0603" w:rsidRPr="004524EC" w:rsidRDefault="005F7BAA">
      <w:pPr>
        <w:pStyle w:val="a3"/>
      </w:pPr>
      <w:r w:rsidRPr="004524EC">
        <w:rPr>
          <w:spacing w:val="-4"/>
        </w:rPr>
        <w:t>（２）</w:t>
      </w:r>
      <w:r w:rsidRPr="004524EC">
        <w:rPr>
          <w:spacing w:val="-5"/>
        </w:rPr>
        <w:t>返礼品の転売対策</w:t>
      </w:r>
    </w:p>
    <w:p w14:paraId="40F9170E" w14:textId="77777777" w:rsidR="000C0603" w:rsidRPr="004524EC" w:rsidRDefault="005F7BAA">
      <w:pPr>
        <w:pStyle w:val="a3"/>
        <w:spacing w:before="85"/>
        <w:ind w:left="619"/>
      </w:pPr>
      <w:r w:rsidRPr="004524EC">
        <w:rPr>
          <w:spacing w:val="-5"/>
        </w:rPr>
        <w:t>施設利用券等のチケットを発券する場合は、転売対策の措置を講ずること。</w:t>
      </w:r>
    </w:p>
    <w:p w14:paraId="2EF646F5" w14:textId="77777777" w:rsidR="000C0603" w:rsidRPr="004524EC" w:rsidRDefault="005F7BAA">
      <w:pPr>
        <w:pStyle w:val="a3"/>
        <w:spacing w:before="87"/>
      </w:pPr>
      <w:r w:rsidRPr="004524EC">
        <w:rPr>
          <w:spacing w:val="-4"/>
        </w:rPr>
        <w:t>（３）</w:t>
      </w:r>
      <w:r w:rsidRPr="004524EC">
        <w:rPr>
          <w:spacing w:val="-5"/>
        </w:rPr>
        <w:t>返礼品の提供価格</w:t>
      </w:r>
    </w:p>
    <w:p w14:paraId="390CFACC" w14:textId="77777777" w:rsidR="000C0603" w:rsidRPr="004524EC" w:rsidRDefault="005F7BAA">
      <w:pPr>
        <w:pStyle w:val="a3"/>
        <w:spacing w:before="87"/>
        <w:ind w:left="431" w:right="105" w:firstLine="206"/>
      </w:pPr>
      <w:r w:rsidRPr="004524EC">
        <w:rPr>
          <w:spacing w:val="-2"/>
        </w:rPr>
        <w:t>返礼品の提供価格は、品代、サービス料、諸税、送料、梱包費用、その他事務経費を含むものとする。</w:t>
      </w:r>
    </w:p>
    <w:p w14:paraId="41FE3D20" w14:textId="77777777" w:rsidR="000C0603" w:rsidRPr="004524EC" w:rsidRDefault="005F7BAA">
      <w:pPr>
        <w:pStyle w:val="a3"/>
        <w:spacing w:before="85"/>
      </w:pPr>
      <w:r w:rsidRPr="004524EC">
        <w:rPr>
          <w:spacing w:val="-4"/>
        </w:rPr>
        <w:t>（４）</w:t>
      </w:r>
      <w:r w:rsidRPr="004524EC">
        <w:rPr>
          <w:spacing w:val="-6"/>
        </w:rPr>
        <w:t>必要寄附額</w:t>
      </w:r>
    </w:p>
    <w:p w14:paraId="517BC65F" w14:textId="77777777" w:rsidR="000C0603" w:rsidRPr="004524EC" w:rsidRDefault="005F7BAA">
      <w:pPr>
        <w:pStyle w:val="a3"/>
        <w:spacing w:before="87"/>
        <w:ind w:left="619"/>
      </w:pPr>
      <w:r w:rsidRPr="004524EC">
        <w:rPr>
          <w:spacing w:val="-5"/>
        </w:rPr>
        <w:t>区は、提供価格及び募集に関する経費等を基に必要寄附額を定める。</w:t>
      </w:r>
    </w:p>
    <w:p w14:paraId="14760ADF" w14:textId="77777777" w:rsidR="000C0603" w:rsidRPr="004524EC" w:rsidRDefault="005F7BAA">
      <w:pPr>
        <w:pStyle w:val="a3"/>
        <w:spacing w:before="84"/>
      </w:pPr>
      <w:r w:rsidRPr="004524EC">
        <w:rPr>
          <w:spacing w:val="-4"/>
        </w:rPr>
        <w:t>（５）</w:t>
      </w:r>
      <w:r w:rsidRPr="004524EC">
        <w:rPr>
          <w:spacing w:val="-5"/>
        </w:rPr>
        <w:t>返礼品の発送方法</w:t>
      </w:r>
    </w:p>
    <w:p w14:paraId="0F8BD71E" w14:textId="77777777" w:rsidR="000C0603" w:rsidRPr="004524EC" w:rsidRDefault="005F7BAA">
      <w:pPr>
        <w:pStyle w:val="a3"/>
        <w:spacing w:before="87"/>
        <w:ind w:left="431" w:right="206" w:firstLine="206"/>
      </w:pPr>
      <w:r w:rsidRPr="004524EC">
        <w:rPr>
          <w:spacing w:val="-4"/>
        </w:rPr>
        <w:t>返礼品の発送については、区が承認した場合を除き、返礼品の送付状況が追跡できる方</w:t>
      </w:r>
      <w:r w:rsidRPr="004524EC">
        <w:rPr>
          <w:spacing w:val="-2"/>
        </w:rPr>
        <w:t>法とすること。</w:t>
      </w:r>
    </w:p>
    <w:p w14:paraId="02C86608" w14:textId="77777777" w:rsidR="000C0603" w:rsidRPr="004524EC" w:rsidRDefault="005F7BAA">
      <w:pPr>
        <w:pStyle w:val="a3"/>
        <w:spacing w:before="86"/>
        <w:ind w:left="431" w:right="206" w:firstLine="206"/>
      </w:pPr>
      <w:r w:rsidRPr="004524EC">
        <w:rPr>
          <w:spacing w:val="-4"/>
        </w:rPr>
        <w:t>また、金券類の発送については、印紙税法上で有価証券に該当するため、発送にあたっ</w:t>
      </w:r>
      <w:r w:rsidRPr="004524EC">
        <w:rPr>
          <w:spacing w:val="-2"/>
        </w:rPr>
        <w:t>ては、日本郵便を利用すること。</w:t>
      </w:r>
    </w:p>
    <w:p w14:paraId="5CFEE2FF" w14:textId="77777777" w:rsidR="000C0603" w:rsidRPr="004524EC" w:rsidRDefault="005F7BAA">
      <w:pPr>
        <w:pStyle w:val="a3"/>
        <w:spacing w:before="87"/>
      </w:pPr>
      <w:r w:rsidRPr="004524EC">
        <w:rPr>
          <w:spacing w:val="-4"/>
        </w:rPr>
        <w:t>（６）</w:t>
      </w:r>
      <w:r w:rsidRPr="004524EC">
        <w:rPr>
          <w:spacing w:val="-5"/>
        </w:rPr>
        <w:t>返礼品の再送</w:t>
      </w:r>
    </w:p>
    <w:p w14:paraId="39574348" w14:textId="77777777" w:rsidR="000C0603" w:rsidRPr="004524EC" w:rsidRDefault="005F7BAA">
      <w:pPr>
        <w:pStyle w:val="a3"/>
        <w:spacing w:before="85"/>
        <w:ind w:left="431" w:right="206" w:firstLine="206"/>
      </w:pPr>
      <w:r w:rsidRPr="004524EC">
        <w:rPr>
          <w:spacing w:val="-4"/>
        </w:rPr>
        <w:t>クレーム、返礼品の未着等により商品の回収及び再配送を行った場合の費用負担につい</w:t>
      </w:r>
      <w:r w:rsidRPr="004524EC">
        <w:rPr>
          <w:spacing w:val="-2"/>
        </w:rPr>
        <w:lastRenderedPageBreak/>
        <w:t>ては、返礼品協力事業者の負担とする。</w:t>
      </w:r>
    </w:p>
    <w:p w14:paraId="63BCE830" w14:textId="77777777" w:rsidR="000C0603" w:rsidRPr="004524EC" w:rsidRDefault="005F7BAA">
      <w:pPr>
        <w:pStyle w:val="a3"/>
        <w:spacing w:before="85"/>
        <w:ind w:left="431" w:right="206" w:firstLine="206"/>
      </w:pPr>
      <w:r w:rsidRPr="004524EC">
        <w:rPr>
          <w:spacing w:val="-4"/>
        </w:rPr>
        <w:t>ただし、返礼品の未着により再送する場合は、（５）の方法で発送されたもので、区が再送を指示した場合にその費用を負担する。（チケットについては、(２)の措置を講じた</w:t>
      </w:r>
    </w:p>
    <w:p w14:paraId="5F954EF1" w14:textId="07464BF6" w:rsidR="00A7262C" w:rsidRPr="004524EC" w:rsidRDefault="00A7262C" w:rsidP="00047FF2">
      <w:pPr>
        <w:pStyle w:val="a3"/>
        <w:spacing w:before="39" w:line="272" w:lineRule="exact"/>
        <w:ind w:left="0" w:firstLineChars="200" w:firstLine="408"/>
      </w:pPr>
      <w:r w:rsidRPr="004524EC">
        <w:rPr>
          <w:spacing w:val="-6"/>
        </w:rPr>
        <w:t>ものについてのみ、無効化処置後のチケット再送分の送料を区が負担する。</w:t>
      </w:r>
      <w:r w:rsidRPr="004524EC">
        <w:rPr>
          <w:spacing w:val="-10"/>
        </w:rPr>
        <w:t>）</w:t>
      </w:r>
    </w:p>
    <w:p w14:paraId="7E0256AD" w14:textId="77777777" w:rsidR="00A7262C" w:rsidRPr="004524EC" w:rsidRDefault="00A7262C" w:rsidP="00A7262C">
      <w:pPr>
        <w:pStyle w:val="a3"/>
        <w:ind w:left="431" w:right="412" w:firstLine="206"/>
      </w:pPr>
      <w:r w:rsidRPr="004524EC">
        <w:rPr>
          <w:spacing w:val="-4"/>
        </w:rPr>
        <w:t>寄附者都合等、返礼品協力事業者に瑕疵のない理由により再配送を行った場合は、区</w:t>
      </w:r>
      <w:r w:rsidRPr="004524EC">
        <w:rPr>
          <w:spacing w:val="-6"/>
        </w:rPr>
        <w:t>と事前に協議し、その費用負担を決定する。</w:t>
      </w:r>
    </w:p>
    <w:p w14:paraId="3AC436F7" w14:textId="77777777" w:rsidR="00A7262C" w:rsidRPr="004524EC" w:rsidRDefault="00A7262C" w:rsidP="00A7262C">
      <w:pPr>
        <w:pStyle w:val="a3"/>
        <w:spacing w:line="272" w:lineRule="exact"/>
        <w:ind w:left="242"/>
      </w:pPr>
      <w:r w:rsidRPr="004524EC">
        <w:rPr>
          <w:spacing w:val="-2"/>
        </w:rPr>
        <w:t>（７）</w:t>
      </w:r>
      <w:r w:rsidRPr="004524EC">
        <w:rPr>
          <w:spacing w:val="-5"/>
        </w:rPr>
        <w:t>その他</w:t>
      </w:r>
    </w:p>
    <w:p w14:paraId="147D6EFC" w14:textId="77777777" w:rsidR="00A7262C" w:rsidRPr="004524EC" w:rsidRDefault="00A7262C" w:rsidP="00A7262C">
      <w:pPr>
        <w:pStyle w:val="a3"/>
        <w:spacing w:before="86"/>
        <w:ind w:left="621" w:right="415" w:hanging="209"/>
        <w:jc w:val="both"/>
      </w:pPr>
      <w:r w:rsidRPr="004524EC">
        <w:t>① 区は、返礼品の画像、商品名、事業者名などをふるさと納税ポータルサイトに掲載</w:t>
      </w:r>
      <w:r w:rsidRPr="004524EC">
        <w:rPr>
          <w:spacing w:val="-2"/>
        </w:rPr>
        <w:t>する。また、区が広報活動を行う中で、雑誌や新聞、テレビ等に情報や画像を提供できるものとする。</w:t>
      </w:r>
    </w:p>
    <w:p w14:paraId="2B177770" w14:textId="77777777" w:rsidR="00A7262C" w:rsidRPr="004524EC" w:rsidRDefault="00A7262C" w:rsidP="00A7262C">
      <w:pPr>
        <w:pStyle w:val="a3"/>
        <w:ind w:left="621" w:right="417" w:hanging="209"/>
        <w:jc w:val="both"/>
      </w:pPr>
      <w:r w:rsidRPr="004524EC">
        <w:t>② 区が区のPRに資するリーフレット等の同梱を依頼した場合は、送料に変更が生じな</w:t>
      </w:r>
      <w:r w:rsidRPr="004524EC">
        <w:rPr>
          <w:spacing w:val="-2"/>
        </w:rPr>
        <w:t>い範囲において可能な限り協力すること。</w:t>
      </w:r>
    </w:p>
    <w:p w14:paraId="3E4DDEE0" w14:textId="77777777" w:rsidR="00A7262C" w:rsidRPr="004524EC" w:rsidRDefault="00A7262C" w:rsidP="00A7262C">
      <w:pPr>
        <w:pStyle w:val="a3"/>
        <w:ind w:left="621" w:right="421" w:hanging="209"/>
        <w:jc w:val="both"/>
      </w:pPr>
      <w:r w:rsidRPr="004524EC">
        <w:t>③ 返礼品協力事業者は、商品の発送に当たって、自社の商品のカタログ、チラシ等を</w:t>
      </w:r>
      <w:r w:rsidRPr="004524EC">
        <w:rPr>
          <w:spacing w:val="-2"/>
        </w:rPr>
        <w:t>同梱して発送することができる。</w:t>
      </w:r>
    </w:p>
    <w:p w14:paraId="4C6C1363" w14:textId="77777777" w:rsidR="00A7262C" w:rsidRPr="004524EC" w:rsidRDefault="00A7262C" w:rsidP="00A7262C">
      <w:pPr>
        <w:pStyle w:val="a3"/>
        <w:ind w:left="621" w:right="415" w:hanging="209"/>
        <w:jc w:val="both"/>
      </w:pPr>
      <w:r w:rsidRPr="004524EC">
        <w:rPr>
          <w:spacing w:val="-9"/>
        </w:rPr>
        <w:t>④ 返礼品協力事業者は、江東区ふるさと納税の返礼品に選ばれていることを店頭やホー</w:t>
      </w:r>
      <w:r w:rsidRPr="004524EC">
        <w:rPr>
          <w:spacing w:val="-2"/>
        </w:rPr>
        <w:t>ムページ等でPRすることができる。</w:t>
      </w:r>
    </w:p>
    <w:p w14:paraId="693098E6" w14:textId="77777777" w:rsidR="00A7262C" w:rsidRPr="004524EC" w:rsidRDefault="00A7262C" w:rsidP="00A7262C">
      <w:pPr>
        <w:pStyle w:val="a3"/>
        <w:spacing w:before="78"/>
        <w:ind w:left="0"/>
      </w:pPr>
    </w:p>
    <w:p w14:paraId="0866AAE4" w14:textId="03310DA6" w:rsidR="00A7262C" w:rsidRPr="004524EC" w:rsidRDefault="00A7262C" w:rsidP="00A7262C">
      <w:pPr>
        <w:pStyle w:val="a3"/>
      </w:pPr>
      <w:r w:rsidRPr="004524EC">
        <w:t>４</w:t>
      </w:r>
      <w:r w:rsidR="00047FF2">
        <w:rPr>
          <w:spacing w:val="37"/>
          <w:w w:val="150"/>
        </w:rPr>
        <w:t xml:space="preserve"> </w:t>
      </w:r>
      <w:r w:rsidRPr="004524EC">
        <w:rPr>
          <w:spacing w:val="-3"/>
        </w:rPr>
        <w:t>応募方法</w:t>
      </w:r>
    </w:p>
    <w:p w14:paraId="65B69F8D" w14:textId="77777777" w:rsidR="00A7262C" w:rsidRPr="004524EC" w:rsidRDefault="00A7262C" w:rsidP="00A7262C">
      <w:pPr>
        <w:pStyle w:val="a3"/>
        <w:spacing w:before="87"/>
      </w:pPr>
      <w:r w:rsidRPr="004524EC">
        <w:rPr>
          <w:spacing w:val="-4"/>
        </w:rPr>
        <w:t>（１）</w:t>
      </w:r>
      <w:r w:rsidRPr="004524EC">
        <w:rPr>
          <w:spacing w:val="-6"/>
        </w:rPr>
        <w:t>受付期間</w:t>
      </w:r>
    </w:p>
    <w:p w14:paraId="2A13E34D" w14:textId="7AD1593C" w:rsidR="00A7262C" w:rsidRPr="00A84F20" w:rsidRDefault="00A7262C" w:rsidP="00A7262C">
      <w:pPr>
        <w:pStyle w:val="a3"/>
        <w:spacing w:before="87" w:line="272" w:lineRule="exact"/>
        <w:ind w:left="525"/>
        <w:rPr>
          <w:spacing w:val="-4"/>
        </w:rPr>
      </w:pPr>
      <w:r w:rsidRPr="00A84F20">
        <w:rPr>
          <w:spacing w:val="-4"/>
        </w:rPr>
        <w:t>受付期間は、令和</w:t>
      </w:r>
      <w:r w:rsidR="00641BEC" w:rsidRPr="00A84F20">
        <w:rPr>
          <w:rFonts w:hint="eastAsia"/>
          <w:spacing w:val="-4"/>
        </w:rPr>
        <w:t>８</w:t>
      </w:r>
      <w:r w:rsidRPr="00A84F20">
        <w:rPr>
          <w:spacing w:val="-4"/>
        </w:rPr>
        <w:t>年３月末日までとする。</w:t>
      </w:r>
    </w:p>
    <w:p w14:paraId="5803DD35" w14:textId="59007732" w:rsidR="00A7262C" w:rsidRPr="004524EC" w:rsidRDefault="00A25AAA" w:rsidP="00A7262C">
      <w:pPr>
        <w:pStyle w:val="a3"/>
        <w:spacing w:line="272" w:lineRule="exact"/>
      </w:pPr>
      <w:r w:rsidRPr="004524EC">
        <w:rPr>
          <w:spacing w:val="-4"/>
        </w:rPr>
        <w:t>（２）</w:t>
      </w:r>
      <w:r w:rsidR="00A7262C" w:rsidRPr="004524EC">
        <w:rPr>
          <w:spacing w:val="-6"/>
        </w:rPr>
        <w:t>提出書類</w:t>
      </w:r>
    </w:p>
    <w:p w14:paraId="274A2B19" w14:textId="77777777" w:rsidR="00A7262C" w:rsidRPr="004524EC" w:rsidRDefault="00A7262C" w:rsidP="00A7262C">
      <w:pPr>
        <w:pStyle w:val="a3"/>
        <w:spacing w:before="87"/>
        <w:ind w:left="412"/>
      </w:pPr>
      <w:r w:rsidRPr="004524EC">
        <w:rPr>
          <w:spacing w:val="-4"/>
        </w:rPr>
        <w:t>① 江東区ふるさと納税返礼品協力事業者登録申請書兼誓約書</w:t>
      </w:r>
      <w:r w:rsidRPr="004524EC">
        <w:t>（</w:t>
      </w:r>
      <w:r w:rsidRPr="004524EC">
        <w:rPr>
          <w:spacing w:val="-2"/>
        </w:rPr>
        <w:t>様式１</w:t>
      </w:r>
      <w:r w:rsidRPr="004524EC">
        <w:rPr>
          <w:spacing w:val="-5"/>
        </w:rPr>
        <w:t>）</w:t>
      </w:r>
    </w:p>
    <w:p w14:paraId="636426B0" w14:textId="77777777" w:rsidR="00A7262C" w:rsidRPr="004524EC" w:rsidRDefault="00A7262C" w:rsidP="00A7262C">
      <w:pPr>
        <w:pStyle w:val="a3"/>
        <w:spacing w:before="87"/>
        <w:ind w:left="412"/>
      </w:pPr>
      <w:r w:rsidRPr="004524EC">
        <w:rPr>
          <w:spacing w:val="-2"/>
        </w:rPr>
        <w:t>② 返礼品申請書</w:t>
      </w:r>
      <w:r w:rsidRPr="004524EC">
        <w:t>（</w:t>
      </w:r>
      <w:r w:rsidRPr="004524EC">
        <w:rPr>
          <w:spacing w:val="-2"/>
        </w:rPr>
        <w:t>様式２</w:t>
      </w:r>
      <w:r w:rsidRPr="004524EC">
        <w:rPr>
          <w:spacing w:val="-5"/>
        </w:rPr>
        <w:t>）</w:t>
      </w:r>
    </w:p>
    <w:p w14:paraId="142D0827" w14:textId="77777777" w:rsidR="00A7262C" w:rsidRDefault="00A7262C" w:rsidP="00A7262C">
      <w:pPr>
        <w:pStyle w:val="a3"/>
        <w:spacing w:before="87"/>
        <w:ind w:left="412"/>
        <w:rPr>
          <w:spacing w:val="-3"/>
        </w:rPr>
      </w:pPr>
      <w:r w:rsidRPr="004524EC">
        <w:rPr>
          <w:spacing w:val="-3"/>
        </w:rPr>
        <w:t>③ 事業者概要、パンフレット等、事業者の活動内容が分かる資料</w:t>
      </w:r>
    </w:p>
    <w:p w14:paraId="14276D62" w14:textId="30443E49" w:rsidR="00641BEC" w:rsidRDefault="00641BEC" w:rsidP="00641BEC">
      <w:pPr>
        <w:pStyle w:val="a3"/>
        <w:spacing w:before="87"/>
        <w:ind w:left="313" w:firstLineChars="50" w:firstLine="104"/>
        <w:rPr>
          <w:rFonts w:asciiTheme="minorEastAsia" w:eastAsiaTheme="minorEastAsia" w:hAnsiTheme="minorEastAsia"/>
          <w:spacing w:val="-1"/>
        </w:rPr>
      </w:pPr>
      <w:r>
        <w:rPr>
          <w:rFonts w:asciiTheme="minorEastAsia" w:eastAsiaTheme="minorEastAsia" w:hAnsiTheme="minorEastAsia" w:hint="eastAsia"/>
          <w:spacing w:val="-1"/>
        </w:rPr>
        <w:t xml:space="preserve">④ </w:t>
      </w:r>
      <w:r w:rsidR="00163FBE" w:rsidRPr="0086133B">
        <w:rPr>
          <w:rFonts w:asciiTheme="minorEastAsia" w:eastAsiaTheme="minorEastAsia" w:hAnsiTheme="minorEastAsia" w:hint="eastAsia"/>
          <w:spacing w:val="-1"/>
        </w:rPr>
        <w:t xml:space="preserve">江東区ふるさと納税 </w:t>
      </w:r>
      <w:r w:rsidRPr="0086133B">
        <w:rPr>
          <w:rFonts w:asciiTheme="minorEastAsia" w:eastAsiaTheme="minorEastAsia" w:hAnsiTheme="minorEastAsia" w:hint="eastAsia"/>
          <w:spacing w:val="-1"/>
        </w:rPr>
        <w:t>企画立案ヒアリングシート</w:t>
      </w:r>
      <w:r>
        <w:rPr>
          <w:rFonts w:asciiTheme="minorEastAsia" w:eastAsiaTheme="minorEastAsia" w:hAnsiTheme="minorEastAsia" w:hint="eastAsia"/>
          <w:spacing w:val="-1"/>
        </w:rPr>
        <w:t>（様式５）</w:t>
      </w:r>
    </w:p>
    <w:p w14:paraId="26BBE057" w14:textId="06F68B42" w:rsidR="00641BEC" w:rsidRPr="00641BEC" w:rsidRDefault="00641BEC" w:rsidP="00FB5620">
      <w:pPr>
        <w:pStyle w:val="a3"/>
        <w:spacing w:before="87"/>
        <w:ind w:left="336" w:firstLineChars="50" w:firstLine="104"/>
        <w:rPr>
          <w:rFonts w:asciiTheme="minorEastAsia" w:eastAsiaTheme="minorEastAsia" w:hAnsiTheme="minorEastAsia"/>
        </w:rPr>
      </w:pPr>
      <w:r>
        <w:rPr>
          <w:rFonts w:asciiTheme="minorEastAsia" w:eastAsiaTheme="minorEastAsia" w:hAnsiTheme="minorEastAsia" w:hint="eastAsia"/>
          <w:spacing w:val="-1"/>
        </w:rPr>
        <w:t>※④は企画・立案での申請の場合のみ</w:t>
      </w:r>
    </w:p>
    <w:p w14:paraId="1E9E8E52" w14:textId="77777777" w:rsidR="00A7262C" w:rsidRPr="004524EC" w:rsidRDefault="00A7262C" w:rsidP="00A7262C">
      <w:pPr>
        <w:pStyle w:val="a3"/>
        <w:spacing w:before="85"/>
      </w:pPr>
      <w:r w:rsidRPr="004524EC">
        <w:rPr>
          <w:spacing w:val="-4"/>
        </w:rPr>
        <w:t>（３）</w:t>
      </w:r>
      <w:r w:rsidRPr="004524EC">
        <w:rPr>
          <w:spacing w:val="-6"/>
        </w:rPr>
        <w:t>提出方法</w:t>
      </w:r>
    </w:p>
    <w:p w14:paraId="43C6A493" w14:textId="77777777" w:rsidR="00A7262C" w:rsidRPr="004524EC" w:rsidRDefault="00A7262C" w:rsidP="00A84F20">
      <w:pPr>
        <w:pStyle w:val="a3"/>
        <w:spacing w:before="87"/>
        <w:ind w:left="448" w:right="458" w:firstLine="77"/>
      </w:pPr>
      <w:r w:rsidRPr="004524EC">
        <w:rPr>
          <w:spacing w:val="-4"/>
        </w:rPr>
        <w:t>下記、提出先まで原則としてE-mailによる。E-mail により提出できない場合は郵送で</w:t>
      </w:r>
      <w:r w:rsidRPr="004524EC">
        <w:rPr>
          <w:spacing w:val="-2"/>
        </w:rPr>
        <w:t>提出すること。</w:t>
      </w:r>
    </w:p>
    <w:p w14:paraId="36A46B80" w14:textId="77777777" w:rsidR="00A7262C" w:rsidRPr="004524EC" w:rsidRDefault="00A7262C" w:rsidP="00A7262C">
      <w:pPr>
        <w:pStyle w:val="a3"/>
        <w:ind w:left="412" w:right="433" w:firstLine="208"/>
      </w:pPr>
      <w:r w:rsidRPr="004524EC">
        <w:rPr>
          <w:spacing w:val="-4"/>
        </w:rPr>
        <w:t>また、事業者概要について、ホームページ等で確認できる場合については、そのアド</w:t>
      </w:r>
      <w:r w:rsidRPr="004524EC">
        <w:rPr>
          <w:spacing w:val="-2"/>
        </w:rPr>
        <w:t>レスを提出時のメールにて通知することで、提出を省略することができる。</w:t>
      </w:r>
    </w:p>
    <w:p w14:paraId="5CBCEE02" w14:textId="7C5A65A6" w:rsidR="00A7262C" w:rsidRPr="004524EC" w:rsidRDefault="00A7262C" w:rsidP="00A7262C">
      <w:pPr>
        <w:pStyle w:val="a3"/>
        <w:spacing w:before="269"/>
        <w:ind w:left="813" w:right="700" w:hanging="5"/>
      </w:pPr>
      <w:r w:rsidRPr="004524EC">
        <w:t>提出先：江東区ふるさと納税サポート室（</w:t>
      </w:r>
      <w:r w:rsidRPr="004524EC">
        <w:rPr>
          <w:spacing w:val="-5"/>
        </w:rPr>
        <w:t>委託事業者 シフトプラス株式会社</w:t>
      </w:r>
      <w:r w:rsidRPr="004524EC">
        <w:t>）</w:t>
      </w:r>
      <w:r w:rsidRPr="004524EC">
        <w:rPr>
          <w:spacing w:val="-2"/>
        </w:rPr>
        <w:t>電</w:t>
      </w:r>
      <w:r w:rsidR="00ED659D">
        <w:rPr>
          <w:rFonts w:hint="eastAsia"/>
          <w:spacing w:val="-2"/>
        </w:rPr>
        <w:t xml:space="preserve">　</w:t>
      </w:r>
      <w:r w:rsidRPr="004524EC">
        <w:rPr>
          <w:spacing w:val="-2"/>
        </w:rPr>
        <w:t>話：050-5805-1739</w:t>
      </w:r>
    </w:p>
    <w:p w14:paraId="57039AC4" w14:textId="77777777" w:rsidR="00A7262C" w:rsidRPr="004524EC" w:rsidRDefault="00A7262C" w:rsidP="00A7262C">
      <w:pPr>
        <w:pStyle w:val="a3"/>
        <w:spacing w:line="272" w:lineRule="exact"/>
        <w:ind w:left="808"/>
      </w:pPr>
      <w:r w:rsidRPr="004524EC">
        <w:rPr>
          <w:spacing w:val="-2"/>
        </w:rPr>
        <w:t>メール：</w:t>
      </w:r>
      <w:hyperlink r:id="rId7">
        <w:r w:rsidRPr="004524EC">
          <w:rPr>
            <w:spacing w:val="-2"/>
          </w:rPr>
          <w:t>support@koto.furusato-</w:t>
        </w:r>
        <w:r w:rsidRPr="004524EC">
          <w:rPr>
            <w:spacing w:val="-4"/>
          </w:rPr>
          <w:t>lg.jp</w:t>
        </w:r>
      </w:hyperlink>
    </w:p>
    <w:p w14:paraId="40553B74" w14:textId="77777777" w:rsidR="00A7262C" w:rsidRPr="004524EC" w:rsidRDefault="00A7262C" w:rsidP="00A7262C">
      <w:pPr>
        <w:pStyle w:val="a3"/>
        <w:spacing w:before="272"/>
        <w:jc w:val="both"/>
      </w:pPr>
      <w:r w:rsidRPr="004524EC">
        <w:rPr>
          <w:spacing w:val="-3"/>
        </w:rPr>
        <w:t>５ 返礼品の変更及び廃止について</w:t>
      </w:r>
    </w:p>
    <w:p w14:paraId="1B5D9F78" w14:textId="77777777" w:rsidR="00641BEC" w:rsidRDefault="00A7262C" w:rsidP="00641BEC">
      <w:pPr>
        <w:pStyle w:val="a3"/>
        <w:spacing w:before="87"/>
        <w:ind w:leftChars="200" w:left="440" w:right="403"/>
        <w:jc w:val="both"/>
      </w:pPr>
      <w:r w:rsidRPr="004524EC">
        <w:rPr>
          <w:rFonts w:hint="eastAsia"/>
        </w:rPr>
        <w:t>返礼品の変更又は取消をする場合は、「江東区ふるさと納税返礼品登録内容変更・</w:t>
      </w:r>
      <w:r w:rsidR="00641BEC">
        <w:rPr>
          <w:rFonts w:hint="eastAsia"/>
        </w:rPr>
        <w:t>廃</w:t>
      </w:r>
    </w:p>
    <w:p w14:paraId="20D69A59" w14:textId="2A29A9A3" w:rsidR="00A7262C" w:rsidRPr="004524EC" w:rsidRDefault="00641BEC" w:rsidP="00641BEC">
      <w:pPr>
        <w:pStyle w:val="a3"/>
        <w:spacing w:before="87"/>
        <w:ind w:leftChars="92" w:left="202" w:right="403"/>
        <w:jc w:val="both"/>
      </w:pPr>
      <w:r>
        <w:rPr>
          <w:rFonts w:hint="eastAsia"/>
        </w:rPr>
        <w:t>止</w:t>
      </w:r>
      <w:r w:rsidR="00A7262C" w:rsidRPr="004524EC">
        <w:rPr>
          <w:rFonts w:hint="eastAsia"/>
        </w:rPr>
        <w:t>届」（様式４）を４（３）に示した提出先に提出すること。</w:t>
      </w:r>
      <w:r w:rsidR="00A7262C" w:rsidRPr="004524EC">
        <w:t>なお、提出書類の確認やポータルサイト等の変更には一定の期間を要するため、原則として事実が発生する１か月前までに届出を行うこと。届出の遅れにより不利益が生じた場合、区は責任を負わない。</w:t>
      </w:r>
    </w:p>
    <w:p w14:paraId="63EC0D90" w14:textId="77777777" w:rsidR="00A7262C" w:rsidRPr="00047FF2" w:rsidRDefault="00A7262C" w:rsidP="00A7262C">
      <w:pPr>
        <w:pStyle w:val="a3"/>
        <w:spacing w:before="82"/>
        <w:ind w:left="0"/>
        <w:rPr>
          <w:color w:val="000000" w:themeColor="text1"/>
        </w:rPr>
      </w:pPr>
    </w:p>
    <w:p w14:paraId="71D14738" w14:textId="77777777" w:rsidR="00A7262C" w:rsidRPr="00047FF2" w:rsidRDefault="00A7262C" w:rsidP="00A7262C">
      <w:pPr>
        <w:pStyle w:val="a3"/>
        <w:jc w:val="both"/>
        <w:rPr>
          <w:color w:val="000000" w:themeColor="text1"/>
        </w:rPr>
      </w:pPr>
      <w:r w:rsidRPr="00047FF2">
        <w:rPr>
          <w:color w:val="000000" w:themeColor="text1"/>
        </w:rPr>
        <w:t>６</w:t>
      </w:r>
      <w:r w:rsidRPr="00047FF2">
        <w:rPr>
          <w:color w:val="000000" w:themeColor="text1"/>
          <w:spacing w:val="32"/>
          <w:w w:val="150"/>
        </w:rPr>
        <w:t xml:space="preserve"> </w:t>
      </w:r>
      <w:r w:rsidRPr="00047FF2">
        <w:rPr>
          <w:color w:val="000000" w:themeColor="text1"/>
          <w:spacing w:val="-2"/>
        </w:rPr>
        <w:t>返礼品の追加</w:t>
      </w:r>
    </w:p>
    <w:p w14:paraId="04A61D7E" w14:textId="77777777" w:rsidR="00A7262C" w:rsidRPr="00047FF2" w:rsidRDefault="00A7262C" w:rsidP="00460796">
      <w:pPr>
        <w:pStyle w:val="a3"/>
        <w:spacing w:before="87"/>
        <w:ind w:right="578" w:firstLine="202"/>
        <w:rPr>
          <w:color w:val="000000" w:themeColor="text1"/>
        </w:rPr>
      </w:pPr>
      <w:r w:rsidRPr="00047FF2">
        <w:rPr>
          <w:color w:val="000000" w:themeColor="text1"/>
          <w:spacing w:val="-10"/>
        </w:rPr>
        <w:t>返礼品の追加を行う場合については、「返礼品申請書」（様式２）に、必要事項を記入</w:t>
      </w:r>
      <w:r w:rsidRPr="00047FF2">
        <w:rPr>
          <w:color w:val="000000" w:themeColor="text1"/>
        </w:rPr>
        <w:lastRenderedPageBreak/>
        <w:t>して提出すること。なお、受付期間は、4 応募方法（1）受付期間と同様とする。</w:t>
      </w:r>
    </w:p>
    <w:p w14:paraId="73C61ED9" w14:textId="77777777" w:rsidR="00A7262C" w:rsidRPr="004524EC" w:rsidRDefault="00A7262C" w:rsidP="00A7262C">
      <w:pPr>
        <w:pStyle w:val="a3"/>
        <w:spacing w:before="83"/>
        <w:ind w:left="0"/>
      </w:pPr>
    </w:p>
    <w:p w14:paraId="129A4DE4" w14:textId="77777777" w:rsidR="00A7262C" w:rsidRPr="004524EC" w:rsidRDefault="00A7262C" w:rsidP="00A7262C">
      <w:pPr>
        <w:pStyle w:val="a3"/>
      </w:pPr>
      <w:r w:rsidRPr="004524EC">
        <w:rPr>
          <w:spacing w:val="2"/>
        </w:rPr>
        <w:t>７ 返礼品の審査について</w:t>
      </w:r>
    </w:p>
    <w:p w14:paraId="44AADC66" w14:textId="3E368196" w:rsidR="00A7262C" w:rsidRDefault="00A7262C" w:rsidP="00CD5542">
      <w:pPr>
        <w:pStyle w:val="a3"/>
        <w:spacing w:before="87"/>
        <w:ind w:right="225" w:firstLine="216"/>
        <w:rPr>
          <w:spacing w:val="-2"/>
        </w:rPr>
      </w:pPr>
      <w:r w:rsidRPr="004524EC">
        <w:rPr>
          <w:spacing w:val="-6"/>
        </w:rPr>
        <w:t>応募のあった返礼品については、申込内容等から総合的に判断して、返礼品協力事業者・</w:t>
      </w:r>
      <w:r w:rsidRPr="004524EC">
        <w:rPr>
          <w:spacing w:val="-4"/>
        </w:rPr>
        <w:t>返礼品等を決定し、総務省にふるさと納税の返礼品としての適合性についての申請を行う。</w:t>
      </w:r>
      <w:r w:rsidRPr="004524EC">
        <w:rPr>
          <w:spacing w:val="-2"/>
        </w:rPr>
        <w:t>適合性の審査が終了次第、その結果を区から申込者へ通知する。</w:t>
      </w:r>
    </w:p>
    <w:p w14:paraId="408A5CFC" w14:textId="77777777" w:rsidR="00A7262C" w:rsidRPr="004524EC" w:rsidRDefault="00A7262C" w:rsidP="003277D2">
      <w:pPr>
        <w:pStyle w:val="a3"/>
        <w:spacing w:before="39"/>
        <w:ind w:leftChars="100" w:left="220" w:right="433" w:firstLineChars="100" w:firstLine="206"/>
      </w:pPr>
      <w:r w:rsidRPr="004524EC">
        <w:rPr>
          <w:spacing w:val="-4"/>
        </w:rPr>
        <w:t>なお、区審査で登録不可となった場合には、総務省との協議に付さずに、事業者に通知をする。</w:t>
      </w:r>
    </w:p>
    <w:p w14:paraId="171DFA2E" w14:textId="77777777" w:rsidR="00A7262C" w:rsidRPr="004524EC" w:rsidRDefault="00A7262C" w:rsidP="00A7262C">
      <w:pPr>
        <w:pStyle w:val="a3"/>
        <w:spacing w:before="84"/>
        <w:ind w:left="0"/>
      </w:pPr>
    </w:p>
    <w:p w14:paraId="741366E3" w14:textId="77777777" w:rsidR="00A7262C" w:rsidRPr="004524EC" w:rsidRDefault="00A7262C" w:rsidP="00A7262C">
      <w:pPr>
        <w:pStyle w:val="a3"/>
      </w:pPr>
      <w:r w:rsidRPr="004524EC">
        <w:t>８</w:t>
      </w:r>
      <w:r w:rsidRPr="004524EC">
        <w:rPr>
          <w:spacing w:val="28"/>
          <w:w w:val="150"/>
        </w:rPr>
        <w:t xml:space="preserve"> </w:t>
      </w:r>
      <w:r w:rsidRPr="004524EC">
        <w:rPr>
          <w:spacing w:val="-2"/>
        </w:rPr>
        <w:t>登録の有効期限</w:t>
      </w:r>
    </w:p>
    <w:p w14:paraId="275F0ACD" w14:textId="77777777" w:rsidR="00A7262C" w:rsidRPr="004524EC" w:rsidRDefault="00A7262C" w:rsidP="00CD5542">
      <w:pPr>
        <w:pStyle w:val="a3"/>
        <w:spacing w:before="87"/>
        <w:ind w:leftChars="185" w:left="489" w:hangingChars="40" w:hanging="82"/>
      </w:pPr>
      <w:r w:rsidRPr="004524EC">
        <w:rPr>
          <w:spacing w:val="-5"/>
        </w:rPr>
        <w:t>登録事業者の登録有効期限は、認定された年度の年度末までとする。</w:t>
      </w:r>
    </w:p>
    <w:p w14:paraId="042E2987" w14:textId="77777777" w:rsidR="00A7262C" w:rsidRPr="00BF2143" w:rsidRDefault="00A7262C" w:rsidP="00BF2143">
      <w:pPr>
        <w:pStyle w:val="a3"/>
        <w:spacing w:before="87"/>
        <w:rPr>
          <w:spacing w:val="-4"/>
        </w:rPr>
      </w:pPr>
      <w:r w:rsidRPr="00BF2143">
        <w:rPr>
          <w:spacing w:val="-4"/>
        </w:rPr>
        <w:t>登録満了日までに登録辞退の申し出がない場合は、自動継続するものとする。</w:t>
      </w:r>
    </w:p>
    <w:p w14:paraId="79FBC55B" w14:textId="77777777" w:rsidR="00A7262C" w:rsidRPr="004524EC" w:rsidRDefault="00A7262C" w:rsidP="00A7262C">
      <w:pPr>
        <w:pStyle w:val="a3"/>
        <w:spacing w:before="171"/>
        <w:ind w:left="0"/>
      </w:pPr>
    </w:p>
    <w:p w14:paraId="4ACF1F6E" w14:textId="77777777" w:rsidR="00A7262C" w:rsidRPr="004524EC" w:rsidRDefault="00A7262C" w:rsidP="00A7262C">
      <w:pPr>
        <w:pStyle w:val="a3"/>
      </w:pPr>
      <w:r w:rsidRPr="004524EC">
        <w:rPr>
          <w:spacing w:val="1"/>
        </w:rPr>
        <w:t>９ 事業者情報の変更について</w:t>
      </w:r>
    </w:p>
    <w:p w14:paraId="06F5A40B" w14:textId="77777777" w:rsidR="00A7262C" w:rsidRPr="004524EC" w:rsidRDefault="00A7262C" w:rsidP="00641BEC">
      <w:pPr>
        <w:pStyle w:val="a3"/>
        <w:spacing w:before="87"/>
        <w:ind w:leftChars="100" w:left="220" w:right="470" w:firstLineChars="100" w:firstLine="202"/>
        <w:rPr>
          <w:spacing w:val="-2"/>
        </w:rPr>
      </w:pPr>
      <w:r w:rsidRPr="004524EC">
        <w:rPr>
          <w:spacing w:val="-8"/>
        </w:rPr>
        <w:t>事業者所在地、連絡先、担当者等が変更となった場合には、「江東区ふるさと納税</w:t>
      </w:r>
      <w:r w:rsidRPr="004524EC">
        <w:rPr>
          <w:rFonts w:hint="eastAsia"/>
          <w:spacing w:val="-8"/>
        </w:rPr>
        <w:t>返礼品協力事業者登録内容変更・廃止</w:t>
      </w:r>
      <w:r w:rsidRPr="004524EC">
        <w:rPr>
          <w:spacing w:val="-2"/>
        </w:rPr>
        <w:t>届」（様式</w:t>
      </w:r>
      <w:r w:rsidRPr="004524EC">
        <w:rPr>
          <w:rFonts w:hint="eastAsia"/>
          <w:spacing w:val="-2"/>
        </w:rPr>
        <w:t>３</w:t>
      </w:r>
      <w:r w:rsidRPr="004524EC">
        <w:rPr>
          <w:spacing w:val="-2"/>
        </w:rPr>
        <w:t>）に、必要事項を記入して報告すること。</w:t>
      </w:r>
    </w:p>
    <w:p w14:paraId="18A2EEC0" w14:textId="77777777" w:rsidR="00A7262C" w:rsidRPr="004524EC" w:rsidRDefault="00A7262C" w:rsidP="00A7262C">
      <w:pPr>
        <w:pStyle w:val="a3"/>
        <w:spacing w:before="86"/>
        <w:ind w:left="0"/>
      </w:pPr>
    </w:p>
    <w:p w14:paraId="3DADEA6E" w14:textId="77777777" w:rsidR="00A7262C" w:rsidRPr="004524EC" w:rsidRDefault="00A7262C" w:rsidP="00A7262C">
      <w:pPr>
        <w:pStyle w:val="a3"/>
        <w:jc w:val="both"/>
      </w:pPr>
      <w:r w:rsidRPr="004524EC">
        <w:rPr>
          <w:spacing w:val="-1"/>
        </w:rPr>
        <w:t>１０ ふるさと納税業務の事務委託について</w:t>
      </w:r>
    </w:p>
    <w:p w14:paraId="54075E05" w14:textId="77777777" w:rsidR="00A7262C" w:rsidRPr="004524EC" w:rsidRDefault="00A7262C" w:rsidP="00641BEC">
      <w:pPr>
        <w:pStyle w:val="a3"/>
        <w:spacing w:before="87"/>
        <w:ind w:leftChars="100" w:left="220" w:right="415" w:firstLineChars="100" w:firstLine="208"/>
        <w:jc w:val="both"/>
      </w:pPr>
      <w:r w:rsidRPr="004524EC">
        <w:rPr>
          <w:spacing w:val="-2"/>
        </w:rPr>
        <w:t>効率的な運営、安心安全に配慮した返礼品の手配、寄附者データの適性管理、寄附者</w:t>
      </w:r>
      <w:r w:rsidRPr="004524EC">
        <w:rPr>
          <w:spacing w:val="-8"/>
        </w:rPr>
        <w:t>からの問い合わせ対応に万全を期すため、ふるさと納税業務の一部を区が選定する事業者に</w:t>
      </w:r>
      <w:r w:rsidRPr="004524EC">
        <w:rPr>
          <w:spacing w:val="-2"/>
        </w:rPr>
        <w:t>業務委託している。返礼品が採用となった場合には、区が指定する委託事業者と返礼品の供給に係る契約を取り交わすこと。</w:t>
      </w:r>
    </w:p>
    <w:p w14:paraId="39AEBA69" w14:textId="77777777" w:rsidR="00A7262C" w:rsidRPr="004524EC" w:rsidRDefault="00A7262C" w:rsidP="00A7262C">
      <w:pPr>
        <w:pStyle w:val="a3"/>
        <w:spacing w:before="80"/>
        <w:ind w:left="0"/>
      </w:pPr>
    </w:p>
    <w:p w14:paraId="7F322AC1" w14:textId="77777777" w:rsidR="00A7262C" w:rsidRPr="004524EC" w:rsidRDefault="00A7262C" w:rsidP="00A7262C">
      <w:pPr>
        <w:pStyle w:val="a3"/>
        <w:ind w:left="412"/>
      </w:pPr>
      <w:r w:rsidRPr="004524EC">
        <w:rPr>
          <w:spacing w:val="-4"/>
        </w:rPr>
        <w:t>（委託事業者</w:t>
      </w:r>
      <w:r w:rsidRPr="004524EC">
        <w:rPr>
          <w:spacing w:val="-12"/>
        </w:rPr>
        <w:t>）</w:t>
      </w:r>
    </w:p>
    <w:p w14:paraId="429F1B6F" w14:textId="77777777" w:rsidR="00A7262C" w:rsidRPr="004524EC" w:rsidRDefault="00A7262C" w:rsidP="00A7262C">
      <w:pPr>
        <w:pStyle w:val="a3"/>
        <w:spacing w:before="89"/>
        <w:ind w:left="412"/>
      </w:pPr>
      <w:r w:rsidRPr="004524EC">
        <w:rPr>
          <w:spacing w:val="-3"/>
        </w:rPr>
        <w:t>事業者名：シフトプラス株式会社</w:t>
      </w:r>
    </w:p>
    <w:p w14:paraId="6CEC4BC3" w14:textId="77777777" w:rsidR="00A7262C" w:rsidRPr="004524EC" w:rsidRDefault="00A7262C" w:rsidP="00A7262C">
      <w:pPr>
        <w:pStyle w:val="a3"/>
        <w:tabs>
          <w:tab w:val="left" w:pos="1043"/>
        </w:tabs>
        <w:spacing w:before="85"/>
        <w:ind w:left="412" w:right="4480"/>
      </w:pPr>
      <w:r w:rsidRPr="004524EC">
        <w:rPr>
          <w:spacing w:val="-10"/>
        </w:rPr>
        <w:t>住</w:t>
      </w:r>
      <w:r w:rsidRPr="004524EC">
        <w:tab/>
      </w:r>
      <w:r w:rsidRPr="004524EC">
        <w:rPr>
          <w:spacing w:val="-4"/>
        </w:rPr>
        <w:t>所：宮崎県都城市宮丸町３０７０-１</w:t>
      </w:r>
      <w:r w:rsidRPr="004524EC">
        <w:t>代表者名：代表取締役 中尾 裕也</w:t>
      </w:r>
    </w:p>
    <w:p w14:paraId="40235AE5" w14:textId="77777777" w:rsidR="00A7262C" w:rsidRPr="004524EC" w:rsidRDefault="00A7262C" w:rsidP="00A7262C">
      <w:pPr>
        <w:pStyle w:val="a3"/>
        <w:spacing w:before="83"/>
        <w:ind w:left="0"/>
      </w:pPr>
    </w:p>
    <w:p w14:paraId="2762E221" w14:textId="77777777" w:rsidR="00A7262C" w:rsidRPr="004524EC" w:rsidRDefault="00A7262C" w:rsidP="00A7262C">
      <w:pPr>
        <w:pStyle w:val="a3"/>
      </w:pPr>
      <w:r w:rsidRPr="004524EC">
        <w:rPr>
          <w:spacing w:val="4"/>
        </w:rPr>
        <w:t>１１ その他留意事項</w:t>
      </w:r>
    </w:p>
    <w:p w14:paraId="1789C4C9" w14:textId="77777777" w:rsidR="00A7262C" w:rsidRPr="004524EC" w:rsidRDefault="00A7262C" w:rsidP="00A7262C">
      <w:pPr>
        <w:pStyle w:val="a3"/>
        <w:spacing w:before="87"/>
        <w:ind w:left="808" w:right="602" w:hanging="567"/>
      </w:pPr>
      <w:r w:rsidRPr="004524EC">
        <w:rPr>
          <w:spacing w:val="-4"/>
        </w:rPr>
        <w:t>（１）個人情報の取り扱いについては、個人情報の保護に関する法律（平成１５年法律</w:t>
      </w:r>
      <w:r w:rsidRPr="004524EC">
        <w:rPr>
          <w:spacing w:val="-2"/>
        </w:rPr>
        <w:t>第５７号）及び関係法令を遵守すること。</w:t>
      </w:r>
    </w:p>
    <w:p w14:paraId="1B4F20B9" w14:textId="0B0E462E" w:rsidR="00A7262C" w:rsidRPr="004524EC" w:rsidRDefault="00A7262C" w:rsidP="00A7262C">
      <w:pPr>
        <w:pStyle w:val="a3"/>
        <w:spacing w:before="122"/>
        <w:ind w:left="808" w:right="223" w:hanging="567"/>
      </w:pPr>
      <w:r w:rsidRPr="004524EC">
        <w:rPr>
          <w:spacing w:val="-2"/>
        </w:rPr>
        <w:t>（２）審査の結果</w:t>
      </w:r>
      <w:r w:rsidR="00047FF2">
        <w:rPr>
          <w:spacing w:val="-2"/>
        </w:rPr>
        <w:t>、登録となった場合であっても、応募要件や返礼品の基準等を満たせ</w:t>
      </w:r>
      <w:r w:rsidR="00047FF2">
        <w:rPr>
          <w:rFonts w:hint="eastAsia"/>
          <w:spacing w:val="-2"/>
        </w:rPr>
        <w:t>な</w:t>
      </w:r>
      <w:r w:rsidRPr="004524EC">
        <w:rPr>
          <w:spacing w:val="-8"/>
        </w:rPr>
        <w:t>くなった場合、返礼品としての取り扱いに支障がある事由が生じた場合、江東区のイメ</w:t>
      </w:r>
      <w:r w:rsidRPr="004524EC">
        <w:rPr>
          <w:spacing w:val="-2"/>
        </w:rPr>
        <w:t>ージを損なうような事例があった場合は、返礼品としての取り扱いを終了することが</w:t>
      </w:r>
      <w:r w:rsidRPr="004524EC">
        <w:rPr>
          <w:spacing w:val="-4"/>
        </w:rPr>
        <w:t>ある。</w:t>
      </w:r>
    </w:p>
    <w:p w14:paraId="45A71A8B" w14:textId="77777777" w:rsidR="00A7262C" w:rsidRPr="004524EC" w:rsidRDefault="00A7262C" w:rsidP="00A7262C">
      <w:pPr>
        <w:pStyle w:val="a3"/>
        <w:ind w:left="808" w:right="420" w:hanging="567"/>
        <w:jc w:val="both"/>
      </w:pPr>
      <w:r w:rsidRPr="004524EC">
        <w:rPr>
          <w:spacing w:val="-2"/>
        </w:rPr>
        <w:t>（３）返礼品の品質等に関する苦情や補償に関しては、区は一切責任を負わない。事業者が真摯に対応して解決に努めること。また、内容について委託事業者を通じて速やかに区に報告すること。</w:t>
      </w:r>
    </w:p>
    <w:p w14:paraId="36B22F52" w14:textId="77777777" w:rsidR="00A7262C" w:rsidRPr="004524EC" w:rsidRDefault="00A7262C" w:rsidP="00A7262C">
      <w:pPr>
        <w:pStyle w:val="a3"/>
        <w:ind w:left="808" w:right="213" w:hanging="567"/>
      </w:pPr>
      <w:r w:rsidRPr="004524EC">
        <w:rPr>
          <w:spacing w:val="-2"/>
        </w:rPr>
        <w:t>（４）店舗の改装や移転、閉店等により、返礼品の提供ができない（有効期限があるも</w:t>
      </w:r>
      <w:r w:rsidRPr="004524EC">
        <w:rPr>
          <w:spacing w:val="80"/>
          <w:w w:val="150"/>
        </w:rPr>
        <w:t xml:space="preserve"> </w:t>
      </w:r>
      <w:r w:rsidRPr="004524EC">
        <w:rPr>
          <w:spacing w:val="-2"/>
        </w:rPr>
        <w:t>のについては、有効期限内に使用ができなくなる場合も含む）恐れがある場合には、委託事業者を通じて速やかに区に報告すること。</w:t>
      </w:r>
    </w:p>
    <w:p w14:paraId="6CCE3B0C" w14:textId="77777777" w:rsidR="00A7262C" w:rsidRPr="004524EC" w:rsidRDefault="00A7262C" w:rsidP="00A7262C">
      <w:pPr>
        <w:pStyle w:val="a3"/>
        <w:ind w:left="808" w:right="415" w:hanging="567"/>
        <w:jc w:val="both"/>
      </w:pPr>
      <w:r w:rsidRPr="004524EC">
        <w:rPr>
          <w:spacing w:val="-2"/>
        </w:rPr>
        <w:t>（５）返礼品協力事業者は、返礼品の決定後に区が契約する委託事業者よりポータルサイト掲載等のために必要とする書類や画像等の提供依頼があった場合、別途委託事業者に提出すること。</w:t>
      </w:r>
    </w:p>
    <w:p w14:paraId="3EBC2888" w14:textId="77777777" w:rsidR="00A7262C" w:rsidRPr="004524EC" w:rsidRDefault="00A7262C" w:rsidP="00A7262C">
      <w:pPr>
        <w:pStyle w:val="a3"/>
        <w:ind w:left="808" w:right="420" w:hanging="567"/>
        <w:jc w:val="both"/>
      </w:pPr>
      <w:r w:rsidRPr="004524EC">
        <w:rPr>
          <w:spacing w:val="-2"/>
        </w:rPr>
        <w:t>（６）返礼品協力事業者は、返礼品協力事業者として登録されている期間のみならず登</w:t>
      </w:r>
      <w:r w:rsidRPr="004524EC">
        <w:rPr>
          <w:spacing w:val="-2"/>
        </w:rPr>
        <w:lastRenderedPageBreak/>
        <w:t>録期間終了後において、返礼品の提供に係る業務を処理するために区から提供される寄附者の個人情報を返礼品の送付目的以外に利用してはならず、第三者に漏えいしてはならない。</w:t>
      </w:r>
    </w:p>
    <w:p w14:paraId="662E7094" w14:textId="65E07014" w:rsidR="00A7262C" w:rsidRDefault="00A7262C" w:rsidP="00550EF1">
      <w:pPr>
        <w:pStyle w:val="a3"/>
        <w:ind w:left="808" w:right="420" w:hanging="567"/>
        <w:jc w:val="both"/>
      </w:pPr>
      <w:r w:rsidRPr="004524EC">
        <w:rPr>
          <w:spacing w:val="-2"/>
        </w:rPr>
        <w:t>（７）返礼品協力事業者として登録したこと又は返礼品を登録したことにより、返礼品協力事業者が被った損害又は第三者に与えた損害に対して、区は一切の責任を負わ</w:t>
      </w:r>
      <w:r w:rsidRPr="004524EC">
        <w:rPr>
          <w:spacing w:val="-4"/>
        </w:rPr>
        <w:t>ない。</w:t>
      </w:r>
    </w:p>
    <w:p w14:paraId="196213A9" w14:textId="77777777" w:rsidR="00A7262C" w:rsidRPr="004524EC" w:rsidRDefault="00A7262C" w:rsidP="00A7262C">
      <w:pPr>
        <w:pStyle w:val="a3"/>
        <w:spacing w:before="39"/>
        <w:ind w:left="808" w:right="420" w:hanging="567"/>
      </w:pPr>
      <w:r w:rsidRPr="004524EC">
        <w:rPr>
          <w:spacing w:val="-2"/>
        </w:rPr>
        <w:t>（８）返礼品協力事業者は、返礼品の提供に係る業務において、区又は第三者に損害を与えた場合には、その損害を賠償しなければならない。</w:t>
      </w:r>
    </w:p>
    <w:p w14:paraId="6299053F" w14:textId="77777777" w:rsidR="00A7262C" w:rsidRPr="004524EC" w:rsidRDefault="00A7262C" w:rsidP="00A7262C">
      <w:pPr>
        <w:pStyle w:val="a3"/>
        <w:ind w:left="808" w:right="420" w:hanging="567"/>
      </w:pPr>
      <w:r w:rsidRPr="004524EC">
        <w:rPr>
          <w:spacing w:val="-2"/>
        </w:rPr>
        <w:t>（９）返礼品協力事業者は、区又は委託事業者の求めに応じ、返礼品や返礼品協力事業者等に関する情報（製造場所の所在地、製造加工内容の詳細等）を提供する。</w:t>
      </w:r>
    </w:p>
    <w:p w14:paraId="222B0D9C" w14:textId="3D78D1F6" w:rsidR="003378E9" w:rsidRPr="003378E9" w:rsidRDefault="00A7262C" w:rsidP="003378E9">
      <w:pPr>
        <w:pStyle w:val="a3"/>
        <w:ind w:left="808" w:right="420" w:hanging="567"/>
        <w:jc w:val="both"/>
        <w:rPr>
          <w:spacing w:val="-2"/>
        </w:rPr>
      </w:pPr>
      <w:r w:rsidRPr="004524EC">
        <w:rPr>
          <w:spacing w:val="-2"/>
        </w:rPr>
        <w:t>（１０）食品返礼品協力事業者は食品返礼品の産地名を適正に表示するとともに、地場産品基準や食品表示</w:t>
      </w:r>
      <w:r w:rsidRPr="0086133B">
        <w:rPr>
          <w:spacing w:val="-2"/>
        </w:rPr>
        <w:t>法</w:t>
      </w:r>
      <w:r w:rsidR="004B715A" w:rsidRPr="0086133B">
        <w:rPr>
          <w:rFonts w:hint="eastAsia"/>
          <w:spacing w:val="-2"/>
        </w:rPr>
        <w:t>等</w:t>
      </w:r>
      <w:r w:rsidRPr="0086133B">
        <w:rPr>
          <w:spacing w:val="-2"/>
        </w:rPr>
        <w:t>において順守すべき事項の記載された書類を整備、保存しなければならない。また、</w:t>
      </w:r>
      <w:r w:rsidR="003378E9" w:rsidRPr="0086133B">
        <w:rPr>
          <w:rFonts w:hint="eastAsia"/>
          <w:spacing w:val="-2"/>
        </w:rPr>
        <w:t>区が必要と認めるときは、</w:t>
      </w:r>
      <w:r w:rsidR="003378E9" w:rsidRPr="0086133B">
        <w:rPr>
          <w:spacing w:val="-2"/>
        </w:rPr>
        <w:t>地場産品基準や食品表示法</w:t>
      </w:r>
      <w:r w:rsidR="003378E9" w:rsidRPr="0086133B">
        <w:rPr>
          <w:rFonts w:hint="eastAsia"/>
          <w:spacing w:val="-2"/>
        </w:rPr>
        <w:t>等について調査（実地調査を含む。）を行うことができるものとする。</w:t>
      </w:r>
      <w:r w:rsidR="004B715A" w:rsidRPr="0086133B">
        <w:rPr>
          <w:rFonts w:hint="eastAsia"/>
          <w:spacing w:val="-2"/>
        </w:rPr>
        <w:t>そ</w:t>
      </w:r>
      <w:r w:rsidR="003378E9" w:rsidRPr="0086133B">
        <w:rPr>
          <w:spacing w:val="-2"/>
        </w:rPr>
        <w:t>の場合、当該事業者は区の調査、確認に応じる義務がある。</w:t>
      </w:r>
    </w:p>
    <w:p w14:paraId="61B701D9" w14:textId="77777777" w:rsidR="00A7262C" w:rsidRPr="004524EC" w:rsidRDefault="00A7262C" w:rsidP="00A7262C">
      <w:pPr>
        <w:pStyle w:val="a3"/>
        <w:ind w:left="808" w:right="208" w:hanging="567"/>
      </w:pPr>
      <w:r w:rsidRPr="004524EC">
        <w:rPr>
          <w:spacing w:val="-2"/>
        </w:rPr>
        <w:t>（１１）食品返礼品協力事業者が食品返礼品の産地名の不適切な表示を行った場合には、取引の中止を行うとともに、契約不履行による違約金及び損害賠償を請求すること ができるものとする。</w:t>
      </w:r>
    </w:p>
    <w:p w14:paraId="44CED838" w14:textId="77777777" w:rsidR="00A7262C" w:rsidRPr="004524EC" w:rsidRDefault="00A7262C" w:rsidP="00A7262C">
      <w:pPr>
        <w:pStyle w:val="a3"/>
        <w:ind w:left="808" w:right="602" w:hanging="567"/>
      </w:pPr>
      <w:r w:rsidRPr="004524EC">
        <w:rPr>
          <w:spacing w:val="-4"/>
        </w:rPr>
        <w:t>（１２）本要項に定めのない事項並びに本要項に疑義が生じた場合は、区と協議のうえ</w:t>
      </w:r>
      <w:r w:rsidRPr="004524EC">
        <w:rPr>
          <w:spacing w:val="-2"/>
        </w:rPr>
        <w:t>解決するものとする。</w:t>
      </w:r>
    </w:p>
    <w:p w14:paraId="4E49B5E2" w14:textId="77777777" w:rsidR="00A7262C" w:rsidRPr="004524EC" w:rsidRDefault="00A7262C" w:rsidP="00A7262C">
      <w:pPr>
        <w:pStyle w:val="a3"/>
        <w:spacing w:before="72"/>
        <w:ind w:left="0"/>
      </w:pPr>
    </w:p>
    <w:p w14:paraId="7CD37B43" w14:textId="77777777" w:rsidR="00A7262C" w:rsidRPr="004524EC" w:rsidRDefault="00A7262C" w:rsidP="00A7262C">
      <w:pPr>
        <w:pStyle w:val="a3"/>
      </w:pPr>
      <w:r w:rsidRPr="004524EC">
        <w:rPr>
          <w:spacing w:val="2"/>
        </w:rPr>
        <w:t>１２ 申込先・問い合わせ先</w:t>
      </w:r>
    </w:p>
    <w:p w14:paraId="582CA336" w14:textId="77777777" w:rsidR="00A7262C" w:rsidRPr="004524EC" w:rsidRDefault="00A7262C" w:rsidP="00A7262C">
      <w:pPr>
        <w:pStyle w:val="a3"/>
        <w:spacing w:line="272" w:lineRule="exact"/>
      </w:pPr>
      <w:r w:rsidRPr="004524EC">
        <w:t>（１）</w:t>
      </w:r>
      <w:r w:rsidRPr="004524EC">
        <w:rPr>
          <w:spacing w:val="-6"/>
        </w:rPr>
        <w:t xml:space="preserve"> 返礼品・返礼品協力事業者について</w:t>
      </w:r>
    </w:p>
    <w:p w14:paraId="437E41C8" w14:textId="77777777" w:rsidR="00A7262C" w:rsidRPr="004524EC" w:rsidRDefault="00A7262C" w:rsidP="00A7262C">
      <w:pPr>
        <w:pStyle w:val="a3"/>
        <w:ind w:left="924" w:right="3621"/>
      </w:pPr>
      <w:r w:rsidRPr="004524EC">
        <w:rPr>
          <w:spacing w:val="-2"/>
        </w:rPr>
        <w:t>江東区ふるさと納税サポート室（委託事業者）電話：050-5805-1739</w:t>
      </w:r>
    </w:p>
    <w:p w14:paraId="5DAE7676" w14:textId="77777777" w:rsidR="00A7262C" w:rsidRPr="004524EC" w:rsidRDefault="00A7262C" w:rsidP="00A7262C">
      <w:pPr>
        <w:pStyle w:val="a3"/>
        <w:spacing w:line="272" w:lineRule="exact"/>
        <w:ind w:left="924"/>
      </w:pPr>
      <w:r w:rsidRPr="004524EC">
        <w:rPr>
          <w:spacing w:val="-2"/>
        </w:rPr>
        <w:t>メール：</w:t>
      </w:r>
      <w:hyperlink r:id="rId8">
        <w:r w:rsidRPr="004524EC">
          <w:rPr>
            <w:spacing w:val="-2"/>
          </w:rPr>
          <w:t>support@koto.furusato-</w:t>
        </w:r>
        <w:r w:rsidRPr="004524EC">
          <w:rPr>
            <w:spacing w:val="-4"/>
          </w:rPr>
          <w:t>lg.jp</w:t>
        </w:r>
      </w:hyperlink>
    </w:p>
    <w:p w14:paraId="090380C9" w14:textId="77777777" w:rsidR="00A7262C" w:rsidRPr="004524EC" w:rsidRDefault="00A7262C" w:rsidP="00A7262C">
      <w:pPr>
        <w:pStyle w:val="a3"/>
        <w:spacing w:before="271"/>
      </w:pPr>
      <w:r w:rsidRPr="004524EC">
        <w:t>（２）</w:t>
      </w:r>
      <w:r w:rsidRPr="004524EC">
        <w:rPr>
          <w:spacing w:val="-6"/>
        </w:rPr>
        <w:t xml:space="preserve"> 区のふるさと納税全般について</w:t>
      </w:r>
    </w:p>
    <w:p w14:paraId="6670526B" w14:textId="77777777" w:rsidR="00A7262C" w:rsidRPr="004524EC" w:rsidRDefault="00A7262C" w:rsidP="00A7262C">
      <w:pPr>
        <w:pStyle w:val="a3"/>
        <w:spacing w:before="1"/>
        <w:ind w:left="924" w:right="2365"/>
      </w:pPr>
      <w:r w:rsidRPr="004524EC">
        <w:rPr>
          <w:spacing w:val="-5"/>
        </w:rPr>
        <w:t>江東区政策経営部 広報広聴課 シティプロモーション推進係</w:t>
      </w:r>
      <w:r w:rsidRPr="004524EC">
        <w:rPr>
          <w:spacing w:val="-2"/>
        </w:rPr>
        <w:t>電話：03-3647-9025</w:t>
      </w:r>
    </w:p>
    <w:p w14:paraId="7E16C3EF" w14:textId="77777777" w:rsidR="00A7262C" w:rsidRPr="004524EC" w:rsidRDefault="00A7262C" w:rsidP="00A7262C">
      <w:pPr>
        <w:pStyle w:val="a3"/>
        <w:spacing w:line="272" w:lineRule="exact"/>
        <w:ind w:left="924"/>
      </w:pPr>
      <w:r w:rsidRPr="004524EC">
        <w:rPr>
          <w:spacing w:val="-2"/>
        </w:rPr>
        <w:t>メール：</w:t>
      </w:r>
      <w:hyperlink r:id="rId9">
        <w:r w:rsidRPr="004524EC">
          <w:rPr>
            <w:spacing w:val="-2"/>
          </w:rPr>
          <w:t>koto-cp@city.koto.lg.jp</w:t>
        </w:r>
      </w:hyperlink>
    </w:p>
    <w:p w14:paraId="2549F0E7" w14:textId="43E56D28" w:rsidR="004F1467" w:rsidRPr="004F1467" w:rsidRDefault="004F1467" w:rsidP="004F1467"/>
    <w:sectPr w:rsidR="004F1467" w:rsidRPr="004F1467" w:rsidSect="0043071F">
      <w:pgSz w:w="11900" w:h="16840" w:code="9"/>
      <w:pgMar w:top="1882" w:right="1440" w:bottom="1242" w:left="1503" w:header="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6DF7" w14:textId="77777777" w:rsidR="002B770C" w:rsidRDefault="002B770C">
      <w:r>
        <w:separator/>
      </w:r>
    </w:p>
  </w:endnote>
  <w:endnote w:type="continuationSeparator" w:id="0">
    <w:p w14:paraId="0D6374B9" w14:textId="77777777" w:rsidR="002B770C" w:rsidRDefault="002B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B30" w14:textId="77777777" w:rsidR="000C0603" w:rsidRDefault="005F7BAA">
    <w:pPr>
      <w:pStyle w:val="a3"/>
      <w:spacing w:line="14" w:lineRule="auto"/>
      <w:ind w:left="0"/>
      <w:rPr>
        <w:sz w:val="20"/>
      </w:rPr>
    </w:pPr>
    <w:r>
      <w:rPr>
        <w:noProof/>
      </w:rPr>
      <mc:AlternateContent>
        <mc:Choice Requires="wps">
          <w:drawing>
            <wp:anchor distT="0" distB="0" distL="0" distR="0" simplePos="0" relativeHeight="487507456" behindDoc="1" locked="0" layoutInCell="1" allowOverlap="1" wp14:anchorId="19C792E2" wp14:editId="533D013D">
              <wp:simplePos x="0" y="0"/>
              <wp:positionH relativeFrom="margin">
                <wp:align>center</wp:align>
              </wp:positionH>
              <wp:positionV relativeFrom="page">
                <wp:posOffset>10047605</wp:posOffset>
              </wp:positionV>
              <wp:extent cx="15875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5100"/>
                      </a:xfrm>
                      <a:prstGeom prst="rect">
                        <a:avLst/>
                      </a:prstGeom>
                    </wps:spPr>
                    <wps:txbx>
                      <w:txbxContent>
                        <w:p w14:paraId="694B54B3" w14:textId="15CFF628" w:rsidR="000C0603" w:rsidRDefault="005F7BAA">
                          <w:pPr>
                            <w:spacing w:line="260" w:lineRule="exact"/>
                            <w:ind w:left="60"/>
                          </w:pPr>
                          <w:r>
                            <w:rPr>
                              <w:spacing w:val="-10"/>
                            </w:rPr>
                            <w:fldChar w:fldCharType="begin"/>
                          </w:r>
                          <w:r>
                            <w:rPr>
                              <w:spacing w:val="-10"/>
                            </w:rPr>
                            <w:instrText xml:space="preserve"> PAGE </w:instrText>
                          </w:r>
                          <w:r>
                            <w:rPr>
                              <w:spacing w:val="-10"/>
                            </w:rPr>
                            <w:fldChar w:fldCharType="separate"/>
                          </w:r>
                          <w:r w:rsidR="003A590C">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9C792E2" id="_x0000_t202" coordsize="21600,21600" o:spt="202" path="m,l,21600r21600,l21600,xe">
              <v:stroke joinstyle="miter"/>
              <v:path gradientshapeok="t" o:connecttype="rect"/>
            </v:shapetype>
            <v:shape id="Textbox 1" o:spid="_x0000_s1026" type="#_x0000_t202" style="position:absolute;margin-left:0;margin-top:791.15pt;width:12.5pt;height:13pt;z-index:-1580902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" filled="f" stroked="f">
              <v:textbox inset="0,0,0,0">
                <w:txbxContent>
                  <w:p w14:paraId="694B54B3" w14:textId="15CFF628" w:rsidR="000C0603" w:rsidRDefault="005F7BAA">
                    <w:pPr>
                      <w:spacing w:line="260" w:lineRule="exact"/>
                      <w:ind w:left="60"/>
                    </w:pPr>
                    <w:r>
                      <w:rPr>
                        <w:spacing w:val="-10"/>
                      </w:rPr>
                      <w:fldChar w:fldCharType="begin"/>
                    </w:r>
                    <w:r>
                      <w:rPr>
                        <w:spacing w:val="-10"/>
                      </w:rPr>
                      <w:instrText xml:space="preserve"> PAGE </w:instrText>
                    </w:r>
                    <w:r>
                      <w:rPr>
                        <w:spacing w:val="-10"/>
                      </w:rPr>
                      <w:fldChar w:fldCharType="separate"/>
                    </w:r>
                    <w:r w:rsidR="003A590C">
                      <w:rPr>
                        <w:noProof/>
                        <w:spacing w:val="-10"/>
                      </w:rPr>
                      <w:t>5</w:t>
                    </w:r>
                    <w:r>
                      <w:rPr>
                        <w:spacing w:val="-10"/>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5E8D" w14:textId="77777777" w:rsidR="002B770C" w:rsidRDefault="002B770C">
      <w:r>
        <w:separator/>
      </w:r>
    </w:p>
  </w:footnote>
  <w:footnote w:type="continuationSeparator" w:id="0">
    <w:p w14:paraId="7D832C34" w14:textId="77777777" w:rsidR="002B770C" w:rsidRDefault="002B7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03"/>
    <w:rsid w:val="00024CBA"/>
    <w:rsid w:val="00047FF2"/>
    <w:rsid w:val="000C0603"/>
    <w:rsid w:val="00163FBE"/>
    <w:rsid w:val="001F227B"/>
    <w:rsid w:val="002B770C"/>
    <w:rsid w:val="002C425B"/>
    <w:rsid w:val="003277D2"/>
    <w:rsid w:val="003378E9"/>
    <w:rsid w:val="00394440"/>
    <w:rsid w:val="003A590C"/>
    <w:rsid w:val="003B4E2C"/>
    <w:rsid w:val="003D7ECC"/>
    <w:rsid w:val="0043071F"/>
    <w:rsid w:val="004524EC"/>
    <w:rsid w:val="00460796"/>
    <w:rsid w:val="004B715A"/>
    <w:rsid w:val="004C21FF"/>
    <w:rsid w:val="004C436B"/>
    <w:rsid w:val="004F1467"/>
    <w:rsid w:val="00550EF1"/>
    <w:rsid w:val="005F7BAA"/>
    <w:rsid w:val="00641BEC"/>
    <w:rsid w:val="00662F87"/>
    <w:rsid w:val="00685C30"/>
    <w:rsid w:val="006B437E"/>
    <w:rsid w:val="006C3DC7"/>
    <w:rsid w:val="006E0F71"/>
    <w:rsid w:val="0077529A"/>
    <w:rsid w:val="0082611F"/>
    <w:rsid w:val="0086133B"/>
    <w:rsid w:val="008A689B"/>
    <w:rsid w:val="008D1200"/>
    <w:rsid w:val="00965EA6"/>
    <w:rsid w:val="00977D8C"/>
    <w:rsid w:val="009B5603"/>
    <w:rsid w:val="009B7239"/>
    <w:rsid w:val="009D6622"/>
    <w:rsid w:val="00A25AAA"/>
    <w:rsid w:val="00A411D2"/>
    <w:rsid w:val="00A67F57"/>
    <w:rsid w:val="00A7262C"/>
    <w:rsid w:val="00A84F20"/>
    <w:rsid w:val="00A90C5B"/>
    <w:rsid w:val="00AF4016"/>
    <w:rsid w:val="00AF7D4A"/>
    <w:rsid w:val="00B761E3"/>
    <w:rsid w:val="00B77CB3"/>
    <w:rsid w:val="00BA4ABE"/>
    <w:rsid w:val="00BC24BD"/>
    <w:rsid w:val="00BF2143"/>
    <w:rsid w:val="00C41BDF"/>
    <w:rsid w:val="00C45342"/>
    <w:rsid w:val="00C454DB"/>
    <w:rsid w:val="00C613D8"/>
    <w:rsid w:val="00C62B11"/>
    <w:rsid w:val="00CD5542"/>
    <w:rsid w:val="00CF775D"/>
    <w:rsid w:val="00D92694"/>
    <w:rsid w:val="00E00E31"/>
    <w:rsid w:val="00E10F61"/>
    <w:rsid w:val="00EC69C9"/>
    <w:rsid w:val="00ED659D"/>
    <w:rsid w:val="00F07F48"/>
    <w:rsid w:val="00F62B93"/>
    <w:rsid w:val="00F70190"/>
    <w:rsid w:val="00F80C9C"/>
    <w:rsid w:val="00FA70F6"/>
    <w:rsid w:val="00FB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4AF68"/>
  <w15:docId w15:val="{A5BED67E-DE3A-496E-9417-E1B34A9B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4"/>
    </w:pPr>
    <w:rPr>
      <w:sz w:val="21"/>
      <w:szCs w:val="21"/>
    </w:rPr>
  </w:style>
  <w:style w:type="paragraph" w:styleId="a4">
    <w:name w:val="Title"/>
    <w:basedOn w:val="a"/>
    <w:uiPriority w:val="10"/>
    <w:qFormat/>
    <w:pPr>
      <w:spacing w:line="260" w:lineRule="exact"/>
      <w:ind w:left="60"/>
    </w:p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9B7239"/>
    <w:rPr>
      <w:sz w:val="18"/>
      <w:szCs w:val="18"/>
    </w:rPr>
  </w:style>
  <w:style w:type="paragraph" w:styleId="a7">
    <w:name w:val="annotation text"/>
    <w:basedOn w:val="a"/>
    <w:link w:val="a8"/>
    <w:uiPriority w:val="99"/>
    <w:unhideWhenUsed/>
    <w:rsid w:val="009B7239"/>
  </w:style>
  <w:style w:type="character" w:customStyle="1" w:styleId="a8">
    <w:name w:val="コメント文字列 (文字)"/>
    <w:basedOn w:val="a0"/>
    <w:link w:val="a7"/>
    <w:uiPriority w:val="99"/>
    <w:rsid w:val="009B7239"/>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9B7239"/>
    <w:rPr>
      <w:b/>
      <w:bCs/>
    </w:rPr>
  </w:style>
  <w:style w:type="character" w:customStyle="1" w:styleId="aa">
    <w:name w:val="コメント内容 (文字)"/>
    <w:basedOn w:val="a8"/>
    <w:link w:val="a9"/>
    <w:uiPriority w:val="99"/>
    <w:semiHidden/>
    <w:rsid w:val="009B7239"/>
    <w:rPr>
      <w:rFonts w:ascii="ＭＳ 明朝" w:eastAsia="ＭＳ 明朝" w:hAnsi="ＭＳ 明朝" w:cs="ＭＳ 明朝"/>
      <w:b/>
      <w:bCs/>
      <w:lang w:eastAsia="ja-JP"/>
    </w:rPr>
  </w:style>
  <w:style w:type="paragraph" w:styleId="ab">
    <w:name w:val="header"/>
    <w:basedOn w:val="a"/>
    <w:link w:val="ac"/>
    <w:uiPriority w:val="99"/>
    <w:unhideWhenUsed/>
    <w:rsid w:val="00E10F61"/>
    <w:pPr>
      <w:tabs>
        <w:tab w:val="center" w:pos="4252"/>
        <w:tab w:val="right" w:pos="8504"/>
      </w:tabs>
      <w:snapToGrid w:val="0"/>
    </w:pPr>
  </w:style>
  <w:style w:type="character" w:customStyle="1" w:styleId="ac">
    <w:name w:val="ヘッダー (文字)"/>
    <w:basedOn w:val="a0"/>
    <w:link w:val="ab"/>
    <w:uiPriority w:val="99"/>
    <w:rsid w:val="00E10F61"/>
    <w:rPr>
      <w:rFonts w:ascii="ＭＳ 明朝" w:eastAsia="ＭＳ 明朝" w:hAnsi="ＭＳ 明朝" w:cs="ＭＳ 明朝"/>
      <w:lang w:eastAsia="ja-JP"/>
    </w:rPr>
  </w:style>
  <w:style w:type="paragraph" w:styleId="ad">
    <w:name w:val="footer"/>
    <w:basedOn w:val="a"/>
    <w:link w:val="ae"/>
    <w:uiPriority w:val="99"/>
    <w:unhideWhenUsed/>
    <w:rsid w:val="00E10F61"/>
    <w:pPr>
      <w:tabs>
        <w:tab w:val="center" w:pos="4252"/>
        <w:tab w:val="right" w:pos="8504"/>
      </w:tabs>
      <w:snapToGrid w:val="0"/>
    </w:pPr>
  </w:style>
  <w:style w:type="character" w:customStyle="1" w:styleId="ae">
    <w:name w:val="フッター (文字)"/>
    <w:basedOn w:val="a0"/>
    <w:link w:val="ad"/>
    <w:uiPriority w:val="99"/>
    <w:rsid w:val="00E10F61"/>
    <w:rPr>
      <w:rFonts w:ascii="ＭＳ 明朝" w:eastAsia="ＭＳ 明朝" w:hAnsi="ＭＳ 明朝" w:cs="ＭＳ 明朝"/>
      <w:lang w:eastAsia="ja-JP"/>
    </w:rPr>
  </w:style>
  <w:style w:type="paragraph" w:styleId="af">
    <w:name w:val="Balloon Text"/>
    <w:basedOn w:val="a"/>
    <w:link w:val="af0"/>
    <w:uiPriority w:val="99"/>
    <w:semiHidden/>
    <w:unhideWhenUsed/>
    <w:rsid w:val="00A7262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7262C"/>
    <w:rPr>
      <w:rFonts w:asciiTheme="majorHAnsi" w:eastAsiaTheme="majorEastAsia" w:hAnsiTheme="majorHAnsi" w:cstheme="majorBidi"/>
      <w:sz w:val="18"/>
      <w:szCs w:val="18"/>
      <w:lang w:eastAsia="ja-JP"/>
    </w:rPr>
  </w:style>
  <w:style w:type="paragraph" w:styleId="af1">
    <w:name w:val="Revision"/>
    <w:hidden/>
    <w:uiPriority w:val="99"/>
    <w:semiHidden/>
    <w:rsid w:val="00C45342"/>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koto.furusato-lg.jp" TargetMode="External"/><Relationship Id="rId3" Type="http://schemas.openxmlformats.org/officeDocument/2006/relationships/webSettings" Target="webSettings.xml"/><Relationship Id="rId7" Type="http://schemas.openxmlformats.org/officeDocument/2006/relationships/hyperlink" Target="mailto:support@koto.furusa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oto-cp@city.koto.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832</Words>
  <Characters>4745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牛尾悠香</dc:creator>
  <cp:lastModifiedBy>高瀬　凪_江東区</cp:lastModifiedBy>
  <cp:revision>48</cp:revision>
  <dcterms:created xsi:type="dcterms:W3CDTF">2024-11-05T01:02:00Z</dcterms:created>
  <dcterms:modified xsi:type="dcterms:W3CDTF">2025-04-01T05:53:00Z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DocuWorks PDF Driver 7.0.6</vt:lpwstr>
  </property>
  <property fmtid="{D5CDD505-2E9C-101B-9397-08002B2CF9AE}" pid="4" name="LastSaved">
    <vt:filetime>2024-10-03T00:00:00Z</vt:filetime>
  </property>
  <property fmtid="{D5CDD505-2E9C-101B-9397-08002B2CF9AE}" pid="5" name="Producer">
    <vt:lpwstr>DocuWorks PDF Build 11</vt:lpwstr>
  </property>
</Properties>
</file>